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5" w:type="dxa"/>
        <w:tblInd w:w="5" w:type="dxa"/>
        <w:tblLayout w:type="fixed"/>
        <w:tblLook w:val="04A0" w:firstRow="1" w:lastRow="0" w:firstColumn="1" w:lastColumn="0" w:noHBand="0" w:noVBand="1"/>
      </w:tblPr>
      <w:tblGrid>
        <w:gridCol w:w="1995"/>
        <w:gridCol w:w="7020"/>
      </w:tblGrid>
      <w:tr w:rsidRPr="004D25F3" w:rsidR="004D25F3" w:rsidTr="5CCF4F34" w14:paraId="156C02EA" w14:textId="77777777">
        <w:trPr>
          <w:trHeight w:val="735"/>
        </w:trPr>
        <w:tc>
          <w:tcPr>
            <w:tcW w:w="9015" w:type="dxa"/>
            <w:gridSpan w:val="2"/>
            <w:tcBorders>
              <w:top w:val="nil"/>
              <w:left w:val="nil"/>
              <w:right w:val="nil"/>
            </w:tcBorders>
            <w:tcMar/>
          </w:tcPr>
          <w:p w:rsidRPr="004D25F3" w:rsidR="003D45DE" w:rsidP="00F61DD9" w:rsidRDefault="003D45DE" w14:paraId="5C326C27" w14:textId="09678303">
            <w:pPr>
              <w:pStyle w:val="OCCBody"/>
              <w:rPr>
                <w:rFonts w:eastAsia="Arial" w:cs="Arial"/>
                <w:b/>
                <w:bCs/>
                <w:color w:val="574759" w:themeColor="text1"/>
              </w:rPr>
            </w:pPr>
          </w:p>
        </w:tc>
      </w:tr>
      <w:tr w:rsidRPr="004D25F3" w:rsidR="004D25F3" w:rsidTr="5CCF4F34" w14:paraId="2D76CD11" w14:textId="77777777">
        <w:trPr>
          <w:trHeight w:val="735"/>
        </w:trPr>
        <w:tc>
          <w:tcPr>
            <w:tcW w:w="9015" w:type="dxa"/>
            <w:gridSpan w:val="2"/>
            <w:tcMar/>
          </w:tcPr>
          <w:p w:rsidRPr="004D25F3" w:rsidR="00EA71C4" w:rsidP="582EBE72" w:rsidRDefault="6E4B115C" w14:paraId="7265262F" w14:textId="4DD6D144">
            <w:pPr>
              <w:pStyle w:val="OCCBody"/>
              <w:rPr>
                <w:rFonts w:eastAsia="Arial" w:cs="Arial"/>
                <w:color w:val="574759" w:themeColor="text1"/>
              </w:rPr>
            </w:pPr>
            <w:r w:rsidRPr="582EBE72">
              <w:rPr>
                <w:rFonts w:eastAsia="Arial" w:cs="Arial"/>
                <w:b/>
                <w:bCs/>
              </w:rPr>
              <w:t>Job Description</w:t>
            </w:r>
          </w:p>
        </w:tc>
      </w:tr>
      <w:tr w:rsidRPr="004D25F3" w:rsidR="004D25F3" w:rsidTr="5CCF4F34" w14:paraId="5818A5FC" w14:textId="77777777">
        <w:tc>
          <w:tcPr>
            <w:tcW w:w="1995" w:type="dxa"/>
            <w:tcMar/>
          </w:tcPr>
          <w:p w:rsidRPr="004D25F3" w:rsidR="00EA71C4" w:rsidP="582EBE72" w:rsidRDefault="400FF6D0" w14:paraId="41A5BF8C" w14:textId="77777777">
            <w:pPr>
              <w:pStyle w:val="OCCBody"/>
              <w:rPr>
                <w:rFonts w:eastAsia="Arial" w:cs="Arial"/>
                <w:color w:val="574759" w:themeColor="text1"/>
              </w:rPr>
            </w:pPr>
            <w:r w:rsidRPr="582EBE72">
              <w:rPr>
                <w:rFonts w:eastAsia="Arial" w:cs="Arial"/>
                <w:b/>
                <w:bCs/>
              </w:rPr>
              <w:t>Role title</w:t>
            </w:r>
          </w:p>
          <w:p w:rsidRPr="004D25F3" w:rsidR="00EA71C4" w:rsidP="582EBE72" w:rsidRDefault="00EA71C4" w14:paraId="0EB22472" w14:textId="77777777">
            <w:pPr>
              <w:spacing w:line="300" w:lineRule="exact"/>
              <w:rPr>
                <w:rFonts w:ascii="Arial" w:hAnsi="Arial" w:eastAsia="Arial" w:cs="Arial"/>
                <w:color w:val="574759" w:themeColor="text1"/>
                <w:sz w:val="22"/>
                <w:szCs w:val="22"/>
              </w:rPr>
            </w:pPr>
          </w:p>
        </w:tc>
        <w:tc>
          <w:tcPr>
            <w:tcW w:w="7020" w:type="dxa"/>
            <w:tcMar/>
          </w:tcPr>
          <w:p w:rsidRPr="004D25F3" w:rsidR="005C4561" w:rsidP="582EBE72" w:rsidRDefault="5B6B98DD" w14:paraId="4BBE2184" w14:textId="09B2B11A">
            <w:pPr>
              <w:pStyle w:val="OCCBody"/>
              <w:spacing w:line="276" w:lineRule="auto"/>
              <w:rPr>
                <w:rFonts w:eastAsia="Arial" w:cs="Arial"/>
                <w:color w:val="574759" w:themeColor="text1"/>
              </w:rPr>
            </w:pPr>
            <w:r w:rsidRPr="582EBE72">
              <w:rPr>
                <w:rFonts w:eastAsia="Arial" w:cs="Arial"/>
              </w:rPr>
              <w:t>Senior Communications Officer</w:t>
            </w:r>
          </w:p>
        </w:tc>
      </w:tr>
      <w:tr w:rsidRPr="004D25F3" w:rsidR="004D25F3" w:rsidTr="5CCF4F34" w14:paraId="20172209" w14:textId="77777777">
        <w:trPr>
          <w:trHeight w:val="1050"/>
        </w:trPr>
        <w:tc>
          <w:tcPr>
            <w:tcW w:w="1995" w:type="dxa"/>
            <w:tcMar/>
          </w:tcPr>
          <w:p w:rsidRPr="004D25F3" w:rsidR="00EA71C4" w:rsidP="582EBE72" w:rsidRDefault="400FF6D0" w14:paraId="44A49701" w14:textId="77777777">
            <w:pPr>
              <w:pStyle w:val="OCCBody"/>
              <w:rPr>
                <w:rFonts w:eastAsia="Arial" w:cs="Arial"/>
                <w:color w:val="574759" w:themeColor="text1"/>
              </w:rPr>
            </w:pPr>
            <w:r w:rsidRPr="582EBE72">
              <w:rPr>
                <w:rFonts w:eastAsia="Arial" w:cs="Arial"/>
                <w:b/>
                <w:bCs/>
              </w:rPr>
              <w:t>Location(s)</w:t>
            </w:r>
          </w:p>
        </w:tc>
        <w:tc>
          <w:tcPr>
            <w:tcW w:w="7020" w:type="dxa"/>
            <w:tcMar/>
          </w:tcPr>
          <w:p w:rsidRPr="004D25F3" w:rsidR="00E607D2" w:rsidP="582EBE72" w:rsidRDefault="4CB38FAB" w14:paraId="4632D800" w14:textId="0D20B7F3">
            <w:pPr>
              <w:pStyle w:val="OCCBody"/>
              <w:spacing w:line="276" w:lineRule="auto"/>
              <w:rPr>
                <w:rFonts w:eastAsia="Arial" w:cs="Arial"/>
                <w:color w:val="574759" w:themeColor="text1"/>
                <w:lang w:val="en-US"/>
              </w:rPr>
            </w:pPr>
            <w:r w:rsidRPr="582EBE72">
              <w:rPr>
                <w:rFonts w:eastAsia="Arial" w:cs="Arial"/>
                <w:lang w:val="en-US"/>
              </w:rPr>
              <w:t>T</w:t>
            </w:r>
            <w:r w:rsidRPr="582EBE72" w:rsidR="06740368">
              <w:rPr>
                <w:rFonts w:eastAsia="Arial" w:cs="Arial"/>
                <w:lang w:val="en-US"/>
              </w:rPr>
              <w:t xml:space="preserve">he post will be based at Osprey Court in South </w:t>
            </w:r>
            <w:r w:rsidRPr="582EBE72" w:rsidR="530BBEAC">
              <w:rPr>
                <w:rFonts w:eastAsia="Arial" w:cs="Arial"/>
                <w:lang w:val="en-US"/>
              </w:rPr>
              <w:t>Bristol,</w:t>
            </w:r>
            <w:r w:rsidRPr="582EBE72" w:rsidR="06740368">
              <w:rPr>
                <w:rFonts w:eastAsia="Arial" w:cs="Arial"/>
                <w:lang w:val="en-US"/>
              </w:rPr>
              <w:t xml:space="preserve"> but there may be a requirement to work across the Bristol, North Somerset and South Gloucestershire (BNSSG) area. </w:t>
            </w:r>
          </w:p>
          <w:p w:rsidRPr="004D25F3" w:rsidR="00F96654" w:rsidP="582EBE72" w:rsidRDefault="00F96654" w14:paraId="1083B86B" w14:textId="77777777">
            <w:pPr>
              <w:pStyle w:val="OCCBody"/>
              <w:spacing w:line="276" w:lineRule="auto"/>
              <w:rPr>
                <w:rFonts w:eastAsia="Arial" w:cs="Arial"/>
                <w:color w:val="574759" w:themeColor="text1"/>
              </w:rPr>
            </w:pPr>
          </w:p>
          <w:p w:rsidRPr="004D25F3" w:rsidR="00EA71C4" w:rsidP="582EBE72" w:rsidRDefault="02EFB327" w14:paraId="378262DA" w14:textId="1D892C0E">
            <w:pPr>
              <w:pStyle w:val="OCCBody"/>
              <w:spacing w:line="276" w:lineRule="auto"/>
              <w:rPr>
                <w:rFonts w:eastAsia="Arial" w:cs="Arial"/>
                <w:color w:val="574759" w:themeColor="text1"/>
              </w:rPr>
            </w:pPr>
            <w:r w:rsidRPr="582EBE72">
              <w:rPr>
                <w:rFonts w:eastAsia="Arial" w:cs="Arial"/>
              </w:rPr>
              <w:t xml:space="preserve">We have a hybrid working policy which requires staff to work a minimum of </w:t>
            </w:r>
            <w:r w:rsidRPr="582EBE72" w:rsidR="27FB8A50">
              <w:rPr>
                <w:rFonts w:eastAsia="Arial" w:cs="Arial"/>
              </w:rPr>
              <w:t>two</w:t>
            </w:r>
            <w:r w:rsidRPr="582EBE72">
              <w:rPr>
                <w:rFonts w:eastAsia="Arial" w:cs="Arial"/>
              </w:rPr>
              <w:t xml:space="preserve"> days in the office, within general practice or at locations of our system partners.</w:t>
            </w:r>
          </w:p>
        </w:tc>
      </w:tr>
      <w:tr w:rsidRPr="004D25F3" w:rsidR="004D25F3" w:rsidTr="5CCF4F34" w14:paraId="3502E91D" w14:textId="77777777">
        <w:trPr>
          <w:trHeight w:val="945"/>
        </w:trPr>
        <w:tc>
          <w:tcPr>
            <w:tcW w:w="1995" w:type="dxa"/>
            <w:tcMar/>
          </w:tcPr>
          <w:p w:rsidRPr="004D25F3" w:rsidR="00682C94" w:rsidP="582EBE72" w:rsidRDefault="6832AF74" w14:paraId="01CEFF3E" w14:textId="4662DE57">
            <w:pPr>
              <w:pStyle w:val="OCCBody"/>
              <w:rPr>
                <w:rFonts w:eastAsia="Arial" w:cs="Arial"/>
                <w:b/>
                <w:bCs/>
                <w:color w:val="574759" w:themeColor="text1"/>
              </w:rPr>
            </w:pPr>
            <w:r w:rsidRPr="582EBE72">
              <w:rPr>
                <w:rFonts w:eastAsia="Arial" w:cs="Arial"/>
                <w:b/>
                <w:bCs/>
              </w:rPr>
              <w:t>Job Purpose</w:t>
            </w:r>
          </w:p>
        </w:tc>
        <w:tc>
          <w:tcPr>
            <w:tcW w:w="70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E4EBB" w:rsidRDefault="00DE4EBB" w14:paraId="617F0145" w14:textId="77777777">
            <w:pPr>
              <w:pStyle w:val="OCCBody"/>
              <w:spacing w:line="276" w:lineRule="auto"/>
              <w:rPr>
                <w:kern w:val="2"/>
                <w14:ligatures w14:val="standardContextual"/>
              </w:rPr>
            </w:pPr>
            <w:r>
              <w:rPr>
                <w:lang w:val="en-US"/>
              </w:rPr>
              <w:t>The postholder will play a key role in delivering high-quality, engaging and effective communications to support One Care’s strategic priorities across BNSSG. The role sits within a small communications team and contributes to the delivery of organisational priorities through clear, consistent and impactful communications.</w:t>
            </w:r>
          </w:p>
          <w:p w:rsidR="00DE4EBB" w:rsidRDefault="00DE4EBB" w14:paraId="606092A0" w14:textId="77777777">
            <w:pPr>
              <w:pStyle w:val="OCCBody"/>
              <w:spacing w:line="276" w:lineRule="auto"/>
            </w:pPr>
            <w:r>
              <w:rPr>
                <w:lang w:val="en-US"/>
              </w:rPr>
              <w:t> </w:t>
            </w:r>
          </w:p>
          <w:p w:rsidR="00DE4EBB" w:rsidRDefault="00DE4EBB" w14:paraId="73E5E6CD" w14:textId="6F1858EA">
            <w:pPr>
              <w:pStyle w:val="OCCBody"/>
              <w:spacing w:line="276" w:lineRule="auto"/>
            </w:pPr>
            <w:r w:rsidRPr="5CCF4F34" w:rsidR="00DE4EBB">
              <w:rPr>
                <w:lang w:val="en-US"/>
              </w:rPr>
              <w:t>The postholder will write and edit compelling content, manage multiple communication</w:t>
            </w:r>
            <w:r w:rsidRPr="5CCF4F34" w:rsidR="76BBBC27">
              <w:rPr>
                <w:lang w:val="en-US"/>
              </w:rPr>
              <w:t>s</w:t>
            </w:r>
            <w:r w:rsidRPr="5CCF4F34" w:rsidR="00DE4EBB">
              <w:rPr>
                <w:lang w:val="en-US"/>
              </w:rPr>
              <w:t xml:space="preserve"> channels and produce high-quality digital assets. The role includes responsibility for producing regular newsletters and bulletins, requiring excellent writing, </w:t>
            </w:r>
            <w:r w:rsidRPr="5CCF4F34" w:rsidR="00DE4EBB">
              <w:rPr>
                <w:lang w:val="en-US"/>
              </w:rPr>
              <w:t>editing</w:t>
            </w:r>
            <w:r w:rsidRPr="5CCF4F34" w:rsidR="00DE4EBB">
              <w:rPr>
                <w:lang w:val="en-US"/>
              </w:rPr>
              <w:t xml:space="preserve"> and proofreading </w:t>
            </w:r>
            <w:bookmarkStart w:name="_Int_SJQSvAxf" w:id="1369204486"/>
            <w:r w:rsidRPr="5CCF4F34" w:rsidR="00DE4EBB">
              <w:rPr>
                <w:lang w:val="en-US"/>
              </w:rPr>
              <w:t>skills</w:t>
            </w:r>
            <w:bookmarkEnd w:id="1369204486"/>
            <w:r w:rsidRPr="5CCF4F34" w:rsidR="00DE4EBB">
              <w:rPr>
                <w:lang w:val="en-US"/>
              </w:rPr>
              <w:t xml:space="preserve"> and strong attention to detail.</w:t>
            </w:r>
          </w:p>
          <w:p w:rsidR="00DE4EBB" w:rsidRDefault="00DE4EBB" w14:paraId="55D44F24" w14:textId="77777777">
            <w:pPr>
              <w:pStyle w:val="OCCBody"/>
              <w:spacing w:line="276" w:lineRule="auto"/>
            </w:pPr>
            <w:r>
              <w:rPr>
                <w:lang w:val="en-US"/>
              </w:rPr>
              <w:t> </w:t>
            </w:r>
          </w:p>
          <w:p w:rsidR="00DE4EBB" w:rsidP="5CCF4F34" w:rsidRDefault="00DE4EBB" w14:paraId="4CECFDE8" w14:textId="3CF155E3">
            <w:pPr>
              <w:pStyle w:val="OCCBody"/>
              <w:spacing w:line="276" w:lineRule="auto"/>
              <w:rPr>
                <w:lang w:val="en-US"/>
              </w:rPr>
            </w:pPr>
            <w:r w:rsidRPr="5CCF4F34" w:rsidR="00DE4EBB">
              <w:rPr>
                <w:lang w:val="en-US"/>
              </w:rPr>
              <w:t xml:space="preserve">The postholder will oversee the day-to-day delivery of One Care’s regular communications, including the operational management of the </w:t>
            </w:r>
            <w:r w:rsidRPr="5CCF4F34" w:rsidR="00DE4EBB">
              <w:rPr>
                <w:lang w:val="en-US"/>
              </w:rPr>
              <w:t>organisation’s</w:t>
            </w:r>
            <w:r w:rsidRPr="5CCF4F34" w:rsidR="00DE4EBB">
              <w:rPr>
                <w:lang w:val="en-US"/>
              </w:rPr>
              <w:t xml:space="preserve"> social media channels, and will work closely with internal teams and system partners to ensure messaging is clear, </w:t>
            </w:r>
            <w:r w:rsidRPr="5CCF4F34" w:rsidR="00DE4EBB">
              <w:rPr>
                <w:lang w:val="en-US"/>
              </w:rPr>
              <w:t>accessible</w:t>
            </w:r>
            <w:r w:rsidRPr="5CCF4F34" w:rsidR="00DE4EBB">
              <w:rPr>
                <w:lang w:val="en-US"/>
              </w:rPr>
              <w:t xml:space="preserve"> and aligned across One Care and </w:t>
            </w:r>
            <w:r w:rsidRPr="5CCF4F34" w:rsidR="7E5E2BD5">
              <w:rPr>
                <w:lang w:val="en-US"/>
              </w:rPr>
              <w:t xml:space="preserve">member </w:t>
            </w:r>
            <w:r w:rsidRPr="5CCF4F34" w:rsidR="00DE4EBB">
              <w:rPr>
                <w:lang w:val="en-US"/>
              </w:rPr>
              <w:t>practice</w:t>
            </w:r>
            <w:r w:rsidRPr="5CCF4F34" w:rsidR="4B94DACA">
              <w:rPr>
                <w:lang w:val="en-US"/>
              </w:rPr>
              <w:t>s’</w:t>
            </w:r>
            <w:r w:rsidRPr="5CCF4F34" w:rsidR="00DE4EBB">
              <w:rPr>
                <w:lang w:val="en-US"/>
              </w:rPr>
              <w:t xml:space="preserve"> channels.</w:t>
            </w:r>
          </w:p>
          <w:p w:rsidR="00DE4EBB" w:rsidRDefault="00DE4EBB" w14:paraId="3AD5815A" w14:textId="77777777">
            <w:pPr>
              <w:pStyle w:val="OCCBody"/>
              <w:spacing w:line="276" w:lineRule="auto"/>
            </w:pPr>
            <w:r>
              <w:rPr>
                <w:lang w:val="en-US"/>
              </w:rPr>
              <w:t> </w:t>
            </w:r>
          </w:p>
          <w:p w:rsidR="00DE4EBB" w:rsidRDefault="00DE4EBB" w14:paraId="2BD02BE5" w14:textId="77777777">
            <w:pPr>
              <w:pStyle w:val="OCCBody"/>
              <w:spacing w:line="276" w:lineRule="auto"/>
            </w:pPr>
            <w:r>
              <w:rPr>
                <w:lang w:val="en-US"/>
              </w:rPr>
              <w:t>The postholder will support organisational priorities by developing communications for a wide range of audiences across the BNSSG healthcare system and by identifying opportunities to improve the effectiveness and reach of One Care’s communications activity.</w:t>
            </w:r>
          </w:p>
          <w:p w:rsidR="00DE4EBB" w:rsidRDefault="00DE4EBB" w14:paraId="6C30ADA1" w14:textId="77777777">
            <w:pPr>
              <w:pStyle w:val="OCCBody"/>
              <w:spacing w:line="276" w:lineRule="auto"/>
            </w:pPr>
            <w:r>
              <w:rPr>
                <w:lang w:val="en-US"/>
              </w:rPr>
              <w:t> </w:t>
            </w:r>
          </w:p>
          <w:p w:rsidRPr="004D25F3" w:rsidR="00C04D0E" w:rsidP="00DE4EBB" w:rsidRDefault="00DE4EBB" w14:paraId="7D22A438" w14:textId="2281F798">
            <w:pPr>
              <w:pStyle w:val="OCCBody"/>
              <w:spacing w:line="276" w:lineRule="auto"/>
              <w:rPr>
                <w:rFonts w:eastAsia="Arial" w:cs="Arial"/>
                <w:color w:val="574759" w:themeColor="text1"/>
                <w:lang w:val="en-US"/>
              </w:rPr>
            </w:pPr>
            <w:r>
              <w:rPr>
                <w:lang w:val="en-US"/>
              </w:rPr>
              <w:t>The postholder will be expected to work flexibly, managing competing priorities and organisational deadlines effectively. Previous experience in communications within the NHS or other large, complex public sector organisations may be advantageous.</w:t>
            </w:r>
          </w:p>
        </w:tc>
      </w:tr>
      <w:tr w:rsidRPr="004D25F3" w:rsidR="004D25F3" w:rsidTr="5CCF4F34" w14:paraId="253E78D3" w14:textId="77777777">
        <w:tc>
          <w:tcPr>
            <w:tcW w:w="1995" w:type="dxa"/>
            <w:tcMar/>
          </w:tcPr>
          <w:p w:rsidRPr="004D25F3" w:rsidR="00EA71C4" w:rsidP="582EBE72" w:rsidRDefault="1967D829" w14:paraId="4E5C8511" w14:textId="75777673">
            <w:pPr>
              <w:pStyle w:val="OCCBody"/>
              <w:rPr>
                <w:rFonts w:eastAsia="Arial" w:cs="Arial"/>
                <w:color w:val="574759" w:themeColor="text1"/>
              </w:rPr>
            </w:pPr>
            <w:r w:rsidRPr="582EBE72">
              <w:rPr>
                <w:rFonts w:eastAsia="Arial" w:cs="Arial"/>
                <w:b/>
                <w:bCs/>
              </w:rPr>
              <w:t>Key responsibilities</w:t>
            </w:r>
          </w:p>
        </w:tc>
        <w:tc>
          <w:tcPr>
            <w:tcW w:w="7020" w:type="dxa"/>
            <w:tcMar/>
          </w:tcPr>
          <w:p w:rsidR="4162953E" w:rsidP="582EBE72" w:rsidRDefault="4162953E" w14:paraId="0F92D92D" w14:textId="47155B9C">
            <w:pPr>
              <w:tabs>
                <w:tab w:val="num" w:pos="284"/>
              </w:tabs>
              <w:spacing w:line="300" w:lineRule="exact"/>
              <w:ind w:left="284" w:hanging="284"/>
              <w:rPr>
                <w:rFonts w:ascii="Arial" w:hAnsi="Arial" w:eastAsia="Arial" w:cs="Arial"/>
                <w:b/>
                <w:bCs/>
                <w:sz w:val="22"/>
                <w:szCs w:val="22"/>
              </w:rPr>
            </w:pPr>
            <w:r w:rsidRPr="582EBE72">
              <w:rPr>
                <w:rFonts w:ascii="Arial" w:hAnsi="Arial" w:eastAsia="Arial" w:cs="Arial"/>
                <w:b/>
                <w:bCs/>
                <w:sz w:val="22"/>
                <w:szCs w:val="22"/>
              </w:rPr>
              <w:t>Communications overview</w:t>
            </w:r>
          </w:p>
          <w:p w:rsidR="754496F3" w:rsidP="582EBE72" w:rsidRDefault="754496F3" w14:paraId="0BA856CB" w14:textId="3B8F1858">
            <w:pPr>
              <w:pStyle w:val="ListParagraph"/>
              <w:numPr>
                <w:ilvl w:val="0"/>
                <w:numId w:val="45"/>
              </w:numPr>
              <w:tabs>
                <w:tab w:val="num" w:pos="284"/>
              </w:tabs>
              <w:spacing w:line="300" w:lineRule="exact"/>
              <w:rPr>
                <w:rFonts w:ascii="Arial" w:hAnsi="Arial" w:eastAsia="Arial" w:cs="Arial"/>
              </w:rPr>
            </w:pPr>
            <w:r w:rsidRPr="582EBE72">
              <w:rPr>
                <w:rFonts w:ascii="Arial" w:hAnsi="Arial" w:eastAsia="Arial" w:cs="Arial"/>
              </w:rPr>
              <w:t>Plan, develop and deliver multi-channel communications activity to support One Care’s strategic goals, organisational priorities and contractual/operational responsibilities.</w:t>
            </w:r>
          </w:p>
          <w:p w:rsidRPr="001B236C" w:rsidR="001B236C" w:rsidP="582EBE72" w:rsidRDefault="6B73C12E" w14:paraId="3C032AA0" w14:textId="02ED6CCD">
            <w:pPr>
              <w:pStyle w:val="ListParagraph"/>
              <w:numPr>
                <w:ilvl w:val="0"/>
                <w:numId w:val="45"/>
              </w:numPr>
              <w:tabs>
                <w:tab w:val="num" w:pos="284"/>
              </w:tabs>
              <w:spacing w:line="300" w:lineRule="exact"/>
              <w:rPr>
                <w:rFonts w:ascii="Arial" w:hAnsi="Arial" w:eastAsia="Arial" w:cs="Arial"/>
                <w:color w:val="574759" w:themeColor="text1"/>
              </w:rPr>
            </w:pPr>
            <w:r w:rsidRPr="582EBE72">
              <w:rPr>
                <w:rFonts w:ascii="Arial" w:hAnsi="Arial" w:eastAsia="Arial" w:cs="Arial"/>
              </w:rPr>
              <w:lastRenderedPageBreak/>
              <w:t>Create high quality written and visual content for a range of channels, including websites, newsletters, social media, digital platforms and press communications.</w:t>
            </w:r>
          </w:p>
          <w:p w:rsidR="7B0BE181" w:rsidP="582EBE72" w:rsidRDefault="7B0BE181" w14:paraId="5723C218" w14:textId="0CC81C0B">
            <w:pPr>
              <w:pStyle w:val="ListParagraph"/>
              <w:numPr>
                <w:ilvl w:val="0"/>
                <w:numId w:val="45"/>
              </w:numPr>
              <w:tabs>
                <w:tab w:val="num" w:pos="284"/>
              </w:tabs>
              <w:spacing w:line="300" w:lineRule="exact"/>
              <w:rPr>
                <w:rFonts w:ascii="Arial" w:hAnsi="Arial" w:eastAsia="Arial" w:cs="Arial"/>
              </w:rPr>
            </w:pPr>
            <w:r w:rsidRPr="582EBE72">
              <w:rPr>
                <w:rFonts w:ascii="Arial" w:hAnsi="Arial" w:eastAsia="Arial" w:cs="Arial"/>
              </w:rPr>
              <w:t>Develop compelling stories from services, GP practices and system partners to produce case studies, interviews, articles, short videos and other visual content as required.</w:t>
            </w:r>
          </w:p>
          <w:p w:rsidR="73DBA3C4" w:rsidP="582EBE72" w:rsidRDefault="73DBA3C4" w14:paraId="51D9BF2A" w14:textId="1D208426">
            <w:pPr>
              <w:pStyle w:val="ListParagraph"/>
              <w:numPr>
                <w:ilvl w:val="0"/>
                <w:numId w:val="45"/>
              </w:numPr>
              <w:rPr>
                <w:rFonts w:ascii="Arial" w:hAnsi="Arial" w:eastAsia="Arial" w:cs="Arial"/>
              </w:rPr>
            </w:pPr>
            <w:r w:rsidRPr="582EBE72">
              <w:rPr>
                <w:rFonts w:ascii="Arial" w:hAnsi="Arial" w:eastAsia="Arial" w:cs="Arial"/>
              </w:rPr>
              <w:t>Work closely with a wide range of stakeholders, including GP practices, system partners and senior leaders, to gather information and shape messaging, translating complex or sensitive information into accessible communications.</w:t>
            </w:r>
          </w:p>
          <w:p w:rsidR="04241AC9" w:rsidP="582EBE72" w:rsidRDefault="04241AC9" w14:paraId="73119D0F" w14:textId="512584A3">
            <w:pPr>
              <w:pStyle w:val="ListParagraph"/>
              <w:numPr>
                <w:ilvl w:val="0"/>
                <w:numId w:val="45"/>
              </w:numPr>
              <w:rPr>
                <w:rFonts w:ascii="Arial" w:hAnsi="Arial" w:eastAsia="Arial" w:cs="Arial"/>
              </w:rPr>
            </w:pPr>
            <w:r w:rsidRPr="582EBE72">
              <w:rPr>
                <w:rFonts w:ascii="Arial" w:hAnsi="Arial" w:eastAsia="Arial" w:cs="Arial"/>
              </w:rPr>
              <w:t>Media and reputation management: drafting press releases and reactive media statements as required, alongside preparing background briefings and key messages for proactive media opportunities.</w:t>
            </w:r>
          </w:p>
          <w:p w:rsidR="003D45DE" w:rsidP="582EBE72" w:rsidRDefault="21FACC24" w14:paraId="6CAFE039" w14:textId="0B45E95E">
            <w:pPr>
              <w:pStyle w:val="ListParagraph"/>
              <w:numPr>
                <w:ilvl w:val="0"/>
                <w:numId w:val="45"/>
              </w:numPr>
              <w:tabs>
                <w:tab w:val="num" w:pos="284"/>
              </w:tabs>
              <w:spacing w:line="300" w:lineRule="exact"/>
              <w:rPr>
                <w:rFonts w:ascii="Arial" w:hAnsi="Arial" w:eastAsia="Arial" w:cs="Arial"/>
              </w:rPr>
            </w:pPr>
            <w:r w:rsidRPr="582EBE72">
              <w:rPr>
                <w:rFonts w:ascii="Arial" w:hAnsi="Arial" w:eastAsia="Arial" w:cs="Arial"/>
              </w:rPr>
              <w:t>Monitor and evaluate communications activity, using insights and analytics to improve performance and impact.</w:t>
            </w:r>
          </w:p>
          <w:p w:rsidR="003D45DE" w:rsidP="582EBE72" w:rsidRDefault="6834A95C" w14:paraId="2F167BAA" w14:textId="6CBD90C2">
            <w:pPr>
              <w:pStyle w:val="ListParagraph"/>
              <w:numPr>
                <w:ilvl w:val="0"/>
                <w:numId w:val="45"/>
              </w:numPr>
              <w:tabs>
                <w:tab w:val="num" w:pos="284"/>
              </w:tabs>
              <w:spacing w:line="300" w:lineRule="exact"/>
              <w:rPr>
                <w:rFonts w:ascii="Arial" w:hAnsi="Arial" w:eastAsia="Arial" w:cs="Arial"/>
              </w:rPr>
            </w:pPr>
            <w:r w:rsidRPr="582EBE72">
              <w:rPr>
                <w:rFonts w:ascii="Arial" w:hAnsi="Arial" w:eastAsia="Arial" w:cs="Arial"/>
              </w:rPr>
              <w:t>Ensure all communications are accessible, inclusive and aligned with organisational values and NHS standards where appropriate.</w:t>
            </w:r>
          </w:p>
          <w:p w:rsidR="003D45DE" w:rsidP="582EBE72" w:rsidRDefault="6B73C12E" w14:paraId="74FE9888" w14:textId="485E484E">
            <w:pPr>
              <w:tabs>
                <w:tab w:val="num" w:pos="284"/>
              </w:tabs>
              <w:spacing w:line="300" w:lineRule="exact"/>
              <w:rPr>
                <w:rFonts w:ascii="Arial" w:hAnsi="Arial" w:eastAsia="Arial" w:cs="Arial"/>
                <w:b/>
                <w:bCs/>
                <w:color w:val="574759" w:themeColor="text1"/>
                <w:sz w:val="22"/>
                <w:szCs w:val="22"/>
              </w:rPr>
            </w:pPr>
            <w:r w:rsidRPr="582EBE72">
              <w:rPr>
                <w:rFonts w:ascii="Arial" w:hAnsi="Arial" w:eastAsia="Arial" w:cs="Arial"/>
                <w:b/>
                <w:bCs/>
                <w:sz w:val="22"/>
                <w:szCs w:val="22"/>
              </w:rPr>
              <w:t>Digital</w:t>
            </w:r>
            <w:r w:rsidRPr="582EBE72" w:rsidR="50A47883">
              <w:rPr>
                <w:rFonts w:ascii="Arial" w:hAnsi="Arial" w:eastAsia="Arial" w:cs="Arial"/>
                <w:b/>
                <w:bCs/>
                <w:sz w:val="22"/>
                <w:szCs w:val="22"/>
              </w:rPr>
              <w:t xml:space="preserve"> content creation</w:t>
            </w:r>
          </w:p>
          <w:p w:rsidRPr="006F6200" w:rsidR="003D45DE" w:rsidP="582EBE72" w:rsidRDefault="6B73C12E" w14:paraId="36BE5352" w14:textId="775691D2">
            <w:pPr>
              <w:pStyle w:val="ListParagraph"/>
              <w:numPr>
                <w:ilvl w:val="0"/>
                <w:numId w:val="47"/>
              </w:numPr>
              <w:rPr>
                <w:rFonts w:ascii="Arial" w:hAnsi="Arial" w:eastAsia="Arial" w:cs="Arial"/>
                <w:color w:val="574759" w:themeColor="text1"/>
              </w:rPr>
            </w:pPr>
            <w:r w:rsidRPr="582EBE72">
              <w:rPr>
                <w:rFonts w:ascii="Arial" w:hAnsi="Arial" w:eastAsia="Arial" w:cs="Arial"/>
              </w:rPr>
              <w:t xml:space="preserve">Lead the operational management of </w:t>
            </w:r>
            <w:r w:rsidRPr="582EBE72" w:rsidR="402AF18B">
              <w:rPr>
                <w:rFonts w:ascii="Arial" w:hAnsi="Arial" w:eastAsia="Arial" w:cs="Arial"/>
              </w:rPr>
              <w:t xml:space="preserve">One Care’s </w:t>
            </w:r>
            <w:r w:rsidRPr="582EBE72">
              <w:rPr>
                <w:rFonts w:ascii="Arial" w:hAnsi="Arial" w:eastAsia="Arial" w:cs="Arial"/>
              </w:rPr>
              <w:t>social media channels, including emerging platforms.</w:t>
            </w:r>
          </w:p>
          <w:p w:rsidR="439FE9CB" w:rsidP="582EBE72" w:rsidRDefault="439FE9CB" w14:paraId="1D983884" w14:textId="2C24C1A9">
            <w:pPr>
              <w:pStyle w:val="ListParagraph"/>
              <w:numPr>
                <w:ilvl w:val="0"/>
                <w:numId w:val="47"/>
              </w:numPr>
              <w:rPr>
                <w:rFonts w:ascii="Arial" w:hAnsi="Arial" w:eastAsia="Arial" w:cs="Arial"/>
              </w:rPr>
            </w:pPr>
            <w:r w:rsidRPr="582EBE72">
              <w:rPr>
                <w:rFonts w:ascii="Arial" w:hAnsi="Arial" w:eastAsia="Arial" w:cs="Arial"/>
              </w:rPr>
              <w:t>Create and maintain content across multiple digital channels (e.g. website, intranet, email platforms and social media)</w:t>
            </w:r>
            <w:r w:rsidRPr="582EBE72" w:rsidR="64D57B50">
              <w:rPr>
                <w:rFonts w:ascii="Arial" w:hAnsi="Arial" w:eastAsia="Arial" w:cs="Arial"/>
              </w:rPr>
              <w:t>.</w:t>
            </w:r>
          </w:p>
          <w:p w:rsidRPr="003D45DE" w:rsidR="003D45DE" w:rsidP="582EBE72" w:rsidRDefault="7C0CAA7C" w14:paraId="2A9ECA17" w14:textId="6AA1CF5F">
            <w:pPr>
              <w:pStyle w:val="ListParagraph"/>
              <w:numPr>
                <w:ilvl w:val="0"/>
                <w:numId w:val="47"/>
              </w:numPr>
              <w:rPr>
                <w:rFonts w:ascii="Arial" w:hAnsi="Arial" w:eastAsia="Arial" w:cs="Arial"/>
              </w:rPr>
            </w:pPr>
            <w:r w:rsidRPr="582EBE72">
              <w:rPr>
                <w:rFonts w:ascii="Arial" w:hAnsi="Arial" w:eastAsia="Arial" w:cs="Arial"/>
              </w:rPr>
              <w:t>Design</w:t>
            </w:r>
            <w:r w:rsidRPr="582EBE72" w:rsidR="6B73C12E">
              <w:rPr>
                <w:rFonts w:ascii="Arial" w:hAnsi="Arial" w:eastAsia="Arial" w:cs="Arial"/>
              </w:rPr>
              <w:t>, plan and deliver engaging digital content, including social</w:t>
            </w:r>
            <w:r w:rsidRPr="582EBE72" w:rsidR="0DC16EE7">
              <w:rPr>
                <w:rFonts w:ascii="Arial" w:hAnsi="Arial" w:eastAsia="Arial" w:cs="Arial"/>
              </w:rPr>
              <w:t xml:space="preserve"> media</w:t>
            </w:r>
            <w:r w:rsidRPr="582EBE72" w:rsidR="6B73C12E">
              <w:rPr>
                <w:rFonts w:ascii="Arial" w:hAnsi="Arial" w:eastAsia="Arial" w:cs="Arial"/>
              </w:rPr>
              <w:t xml:space="preserve"> posts, short-form video, graphics and photography, aligned to both One Care and member practices’ priorities and values.</w:t>
            </w:r>
          </w:p>
          <w:p w:rsidR="2DDA5653" w:rsidP="582EBE72" w:rsidRDefault="2DDA5653" w14:paraId="7AA0B9FF" w14:textId="40D9C2A9">
            <w:pPr>
              <w:pStyle w:val="ListParagraph"/>
              <w:numPr>
                <w:ilvl w:val="0"/>
                <w:numId w:val="47"/>
              </w:numPr>
              <w:rPr>
                <w:rFonts w:ascii="Arial" w:hAnsi="Arial" w:eastAsia="Arial" w:cs="Arial"/>
              </w:rPr>
            </w:pPr>
            <w:r w:rsidRPr="582EBE72">
              <w:rPr>
                <w:rFonts w:ascii="Arial" w:hAnsi="Arial" w:eastAsia="Arial" w:cs="Arial"/>
              </w:rPr>
              <w:t>Create digital assets for use on One Care’s external website, intranet site, social media and any specialist microsites or standalone websites, ensuring brand consistency throughout.</w:t>
            </w:r>
          </w:p>
          <w:p w:rsidRPr="004D25F3" w:rsidR="004E1803" w:rsidP="582EBE72" w:rsidRDefault="2DDA5653" w14:paraId="00FB3567" w14:textId="3FADEF7C">
            <w:pPr>
              <w:pStyle w:val="ListParagraph"/>
              <w:numPr>
                <w:ilvl w:val="0"/>
                <w:numId w:val="47"/>
              </w:numPr>
              <w:tabs>
                <w:tab w:val="num" w:pos="284"/>
              </w:tabs>
              <w:spacing w:line="300" w:lineRule="exact"/>
              <w:rPr>
                <w:rFonts w:ascii="Arial" w:hAnsi="Arial" w:eastAsia="Arial" w:cs="Arial"/>
              </w:rPr>
            </w:pPr>
            <w:r w:rsidRPr="582EBE72">
              <w:rPr>
                <w:rFonts w:ascii="Arial" w:hAnsi="Arial" w:eastAsia="Arial" w:cs="Arial"/>
              </w:rPr>
              <w:t>Create professional content for member practices’ digital channels, including social media and digital display screens, tailored to individual member needs.</w:t>
            </w:r>
          </w:p>
          <w:p w:rsidRPr="004D25F3" w:rsidR="004E1803" w:rsidP="582EBE72" w:rsidRDefault="3EDFA2C5" w14:paraId="5AC72FB9" w14:textId="59C2984A">
            <w:pPr>
              <w:tabs>
                <w:tab w:val="num" w:pos="284"/>
              </w:tabs>
              <w:spacing w:line="300" w:lineRule="exact"/>
              <w:rPr>
                <w:rFonts w:ascii="Arial" w:hAnsi="Arial" w:eastAsia="Arial" w:cs="Arial"/>
                <w:b/>
                <w:bCs/>
                <w:sz w:val="22"/>
                <w:szCs w:val="22"/>
              </w:rPr>
            </w:pPr>
            <w:r w:rsidRPr="582EBE72">
              <w:rPr>
                <w:rFonts w:ascii="Arial" w:hAnsi="Arial" w:eastAsia="Arial" w:cs="Arial"/>
                <w:b/>
                <w:bCs/>
                <w:sz w:val="22"/>
                <w:szCs w:val="22"/>
              </w:rPr>
              <w:t>Supporting communications planning and campaign delivery</w:t>
            </w:r>
          </w:p>
          <w:p w:rsidRPr="004D25F3" w:rsidR="004E1803" w:rsidP="582EBE72" w:rsidRDefault="004E1803" w14:paraId="239C421C" w14:textId="37327923">
            <w:pPr>
              <w:tabs>
                <w:tab w:val="num" w:pos="284"/>
              </w:tabs>
              <w:spacing w:line="300" w:lineRule="exact"/>
              <w:rPr>
                <w:rFonts w:ascii="Arial" w:hAnsi="Arial" w:eastAsia="Arial" w:cs="Arial"/>
                <w:sz w:val="22"/>
                <w:szCs w:val="22"/>
              </w:rPr>
            </w:pPr>
          </w:p>
          <w:p w:rsidRPr="004D25F3" w:rsidR="004E1803" w:rsidP="582EBE72" w:rsidRDefault="138F9AEB" w14:paraId="689808AC" w14:textId="3C88CFED">
            <w:pPr>
              <w:pStyle w:val="ListParagraph"/>
              <w:numPr>
                <w:ilvl w:val="0"/>
                <w:numId w:val="1"/>
              </w:numPr>
              <w:tabs>
                <w:tab w:val="num" w:pos="284"/>
              </w:tabs>
              <w:spacing w:line="300" w:lineRule="exact"/>
              <w:rPr>
                <w:rFonts w:ascii="Arial" w:hAnsi="Arial" w:eastAsia="Arial" w:cs="Arial"/>
              </w:rPr>
            </w:pPr>
            <w:r w:rsidRPr="582EBE72">
              <w:rPr>
                <w:rFonts w:ascii="Arial" w:hAnsi="Arial" w:eastAsia="Arial" w:cs="Arial"/>
              </w:rPr>
              <w:t>Support the development and implementation of communications plans and campaigns by translating</w:t>
            </w:r>
            <w:r w:rsidRPr="582EBE72" w:rsidR="3EDFA2C5">
              <w:rPr>
                <w:rFonts w:ascii="Arial" w:hAnsi="Arial" w:eastAsia="Arial" w:cs="Arial"/>
              </w:rPr>
              <w:t xml:space="preserve"> communications plans into detailed content plans and schedules</w:t>
            </w:r>
            <w:r w:rsidRPr="582EBE72" w:rsidR="401A6EE1">
              <w:rPr>
                <w:rFonts w:ascii="Arial" w:hAnsi="Arial" w:eastAsia="Arial" w:cs="Arial"/>
              </w:rPr>
              <w:t>.</w:t>
            </w:r>
          </w:p>
          <w:p w:rsidRPr="004D25F3" w:rsidR="004E1803" w:rsidP="582EBE72" w:rsidRDefault="3EDFA2C5" w14:paraId="573AB92F" w14:textId="4C502C03">
            <w:pPr>
              <w:pStyle w:val="ListParagraph"/>
              <w:numPr>
                <w:ilvl w:val="0"/>
                <w:numId w:val="1"/>
              </w:numPr>
              <w:tabs>
                <w:tab w:val="num" w:pos="284"/>
              </w:tabs>
              <w:spacing w:line="300" w:lineRule="exact"/>
              <w:rPr>
                <w:rFonts w:ascii="Arial" w:hAnsi="Arial" w:eastAsia="Arial" w:cs="Arial"/>
              </w:rPr>
            </w:pPr>
            <w:r w:rsidRPr="582EBE72">
              <w:rPr>
                <w:rFonts w:ascii="Arial" w:hAnsi="Arial" w:eastAsia="Arial" w:cs="Arial"/>
              </w:rPr>
              <w:t>Co-ordinating delivery timelines and ensuring campaign deadlines are met</w:t>
            </w:r>
            <w:r w:rsidRPr="582EBE72" w:rsidR="744F93A4">
              <w:rPr>
                <w:rFonts w:ascii="Arial" w:hAnsi="Arial" w:eastAsia="Arial" w:cs="Arial"/>
              </w:rPr>
              <w:t>.</w:t>
            </w:r>
          </w:p>
          <w:p w:rsidRPr="004D25F3" w:rsidR="004E1803" w:rsidP="582EBE72" w:rsidRDefault="3EDFA2C5" w14:paraId="5107B199" w14:textId="599F6B2B">
            <w:pPr>
              <w:pStyle w:val="ListParagraph"/>
              <w:numPr>
                <w:ilvl w:val="0"/>
                <w:numId w:val="1"/>
              </w:numPr>
              <w:tabs>
                <w:tab w:val="num" w:pos="284"/>
              </w:tabs>
              <w:spacing w:line="300" w:lineRule="exact"/>
              <w:rPr>
                <w:rFonts w:ascii="Arial" w:hAnsi="Arial" w:eastAsia="Arial" w:cs="Arial"/>
              </w:rPr>
            </w:pPr>
            <w:r w:rsidRPr="582EBE72">
              <w:rPr>
                <w:rFonts w:ascii="Arial" w:hAnsi="Arial" w:eastAsia="Arial" w:cs="Arial"/>
              </w:rPr>
              <w:t>Supporting integration across channels to ensure strategic priorities are delivered effectively and consistently.</w:t>
            </w:r>
          </w:p>
          <w:p w:rsidRPr="004D25F3" w:rsidR="004E1803" w:rsidP="582EBE72" w:rsidRDefault="3EDFA2C5" w14:paraId="5EA2C3CD" w14:textId="3724ED6D">
            <w:pPr>
              <w:pStyle w:val="ListParagraph"/>
              <w:numPr>
                <w:ilvl w:val="0"/>
                <w:numId w:val="1"/>
              </w:numPr>
              <w:tabs>
                <w:tab w:val="num" w:pos="284"/>
              </w:tabs>
              <w:spacing w:line="300" w:lineRule="exact"/>
              <w:rPr>
                <w:rFonts w:ascii="Arial" w:hAnsi="Arial" w:eastAsia="Arial" w:cs="Arial"/>
                <w:color w:val="574759" w:themeColor="text1"/>
              </w:rPr>
            </w:pPr>
            <w:r w:rsidRPr="582EBE72">
              <w:rPr>
                <w:rFonts w:ascii="Arial" w:hAnsi="Arial" w:eastAsia="Arial" w:cs="Arial"/>
              </w:rPr>
              <w:lastRenderedPageBreak/>
              <w:t xml:space="preserve">Managing social media calendars and posting across all </w:t>
            </w:r>
            <w:bookmarkStart w:name="_Int_8FIyox3G" w:id="0"/>
            <w:proofErr w:type="gramStart"/>
            <w:r w:rsidRPr="582EBE72">
              <w:rPr>
                <w:rFonts w:ascii="Arial" w:hAnsi="Arial" w:eastAsia="Arial" w:cs="Arial"/>
              </w:rPr>
              <w:t>channels, and</w:t>
            </w:r>
            <w:bookmarkEnd w:id="0"/>
            <w:proofErr w:type="gramEnd"/>
            <w:r w:rsidRPr="582EBE72">
              <w:rPr>
                <w:rFonts w:ascii="Arial" w:hAnsi="Arial" w:eastAsia="Arial" w:cs="Arial"/>
              </w:rPr>
              <w:t xml:space="preserve"> identifying emerging channels where it is felt One Care may benefit from having a consistent presence.</w:t>
            </w:r>
          </w:p>
        </w:tc>
      </w:tr>
      <w:tr w:rsidRPr="004D25F3" w:rsidR="004D25F3" w:rsidTr="5CCF4F34" w14:paraId="0A50A424" w14:textId="77777777">
        <w:tc>
          <w:tcPr>
            <w:tcW w:w="1995" w:type="dxa"/>
            <w:tcMar/>
          </w:tcPr>
          <w:p w:rsidRPr="004D25F3" w:rsidR="00EA71C4" w:rsidP="582EBE72" w:rsidRDefault="400FF6D0" w14:paraId="68ADF8F6" w14:textId="2666C0EF">
            <w:pPr>
              <w:pStyle w:val="OCCBody"/>
              <w:rPr>
                <w:rFonts w:eastAsia="Arial" w:cs="Arial"/>
                <w:color w:val="574759" w:themeColor="text1"/>
              </w:rPr>
            </w:pPr>
            <w:r w:rsidRPr="582EBE72">
              <w:rPr>
                <w:rFonts w:eastAsia="Arial" w:cs="Arial"/>
                <w:b/>
                <w:bCs/>
              </w:rPr>
              <w:lastRenderedPageBreak/>
              <w:t>Line management responsibility</w:t>
            </w:r>
            <w:r w:rsidRPr="582EBE72" w:rsidR="244474B4">
              <w:rPr>
                <w:rFonts w:eastAsia="Arial" w:cs="Arial"/>
                <w:b/>
                <w:bCs/>
              </w:rPr>
              <w:t xml:space="preserve"> Y/N</w:t>
            </w:r>
          </w:p>
        </w:tc>
        <w:tc>
          <w:tcPr>
            <w:tcW w:w="7020" w:type="dxa"/>
            <w:tcMar/>
          </w:tcPr>
          <w:p w:rsidRPr="004D25F3" w:rsidR="001B7085" w:rsidP="582EBE72" w:rsidRDefault="54779213" w14:paraId="56AC6B75" w14:textId="6AF239E5">
            <w:pPr>
              <w:pStyle w:val="OCCBody"/>
              <w:spacing w:line="276" w:lineRule="auto"/>
              <w:rPr>
                <w:rFonts w:eastAsia="Arial" w:cs="Arial"/>
                <w:lang w:val="en-US"/>
              </w:rPr>
            </w:pPr>
            <w:r w:rsidRPr="582EBE72">
              <w:rPr>
                <w:rFonts w:eastAsia="Arial" w:cs="Arial"/>
                <w:lang w:val="en-US"/>
              </w:rPr>
              <w:t>No (may provide informal support or mentoring to colleagues where appropriate)</w:t>
            </w:r>
            <w:r w:rsidRPr="582EBE72" w:rsidR="66635890">
              <w:rPr>
                <w:rFonts w:eastAsia="Arial" w:cs="Arial"/>
                <w:lang w:val="en-US"/>
              </w:rPr>
              <w:t>.</w:t>
            </w:r>
          </w:p>
          <w:p w:rsidRPr="004D25F3" w:rsidR="001B7085" w:rsidP="582EBE72" w:rsidRDefault="001B7085" w14:paraId="7534EC0D" w14:textId="4841B1FD">
            <w:pPr>
              <w:pStyle w:val="OCCBody"/>
              <w:spacing w:line="276" w:lineRule="auto"/>
              <w:rPr>
                <w:rFonts w:eastAsia="Arial" w:cs="Arial"/>
              </w:rPr>
            </w:pPr>
          </w:p>
        </w:tc>
      </w:tr>
      <w:tr w:rsidRPr="004D25F3" w:rsidR="004D25F3" w:rsidTr="5CCF4F34" w14:paraId="5787A441" w14:textId="77777777">
        <w:tc>
          <w:tcPr>
            <w:tcW w:w="1995" w:type="dxa"/>
            <w:tcMar/>
          </w:tcPr>
          <w:p w:rsidRPr="004D25F3" w:rsidR="00EA71C4" w:rsidP="582EBE72" w:rsidRDefault="400FF6D0" w14:paraId="3D2C097E" w14:textId="77777777">
            <w:pPr>
              <w:pStyle w:val="OCCBody"/>
              <w:rPr>
                <w:rFonts w:eastAsia="Arial" w:cs="Arial"/>
                <w:b/>
                <w:bCs/>
                <w:color w:val="574759" w:themeColor="text1"/>
              </w:rPr>
            </w:pPr>
            <w:r w:rsidRPr="582EBE72">
              <w:rPr>
                <w:rFonts w:eastAsia="Arial" w:cs="Arial"/>
                <w:b/>
                <w:bCs/>
              </w:rPr>
              <w:t>Responsible to</w:t>
            </w:r>
          </w:p>
          <w:p w:rsidRPr="004D25F3" w:rsidR="002328DA" w:rsidP="582EBE72" w:rsidRDefault="002328DA" w14:paraId="59A0CABE" w14:textId="77777777">
            <w:pPr>
              <w:pStyle w:val="OCCBody"/>
              <w:rPr>
                <w:rFonts w:eastAsia="Arial" w:cs="Arial"/>
                <w:color w:val="574759" w:themeColor="text1"/>
              </w:rPr>
            </w:pPr>
          </w:p>
          <w:p w:rsidRPr="004D25F3" w:rsidR="002328DA" w:rsidP="582EBE72" w:rsidRDefault="002328DA" w14:paraId="52B59E77" w14:textId="77777777">
            <w:pPr>
              <w:pStyle w:val="OCCBody"/>
              <w:rPr>
                <w:rFonts w:eastAsia="Arial" w:cs="Arial"/>
                <w:color w:val="574759" w:themeColor="text1"/>
              </w:rPr>
            </w:pPr>
          </w:p>
        </w:tc>
        <w:tc>
          <w:tcPr>
            <w:tcW w:w="7020" w:type="dxa"/>
            <w:tcMar/>
          </w:tcPr>
          <w:p w:rsidRPr="004D25F3" w:rsidR="00EA71C4" w:rsidP="582EBE72" w:rsidRDefault="6D58D33F" w14:paraId="6F1A1AEB" w14:textId="504C8FC3">
            <w:pPr>
              <w:pStyle w:val="OCCBody"/>
              <w:spacing w:line="276" w:lineRule="auto"/>
              <w:rPr>
                <w:rFonts w:eastAsia="Arial" w:cs="Arial"/>
              </w:rPr>
            </w:pPr>
            <w:r w:rsidRPr="582EBE72">
              <w:rPr>
                <w:rFonts w:eastAsia="Arial" w:cs="Arial"/>
              </w:rPr>
              <w:t>Communications and Marketing Manager</w:t>
            </w:r>
          </w:p>
        </w:tc>
      </w:tr>
      <w:tr w:rsidRPr="004D25F3" w:rsidR="004D25F3" w:rsidTr="5CCF4F34" w14:paraId="4E34E694" w14:textId="77777777">
        <w:tc>
          <w:tcPr>
            <w:tcW w:w="1995" w:type="dxa"/>
            <w:tcMar/>
          </w:tcPr>
          <w:p w:rsidRPr="004D25F3" w:rsidR="00AE3803" w:rsidP="582EBE72" w:rsidRDefault="074EC01D" w14:paraId="1191E0D9" w14:textId="44D76F79">
            <w:pPr>
              <w:pStyle w:val="OCCBody"/>
              <w:rPr>
                <w:rFonts w:eastAsia="Arial" w:cs="Arial"/>
                <w:b/>
                <w:bCs/>
                <w:color w:val="574759" w:themeColor="text1"/>
              </w:rPr>
            </w:pPr>
            <w:r w:rsidRPr="582EBE72">
              <w:rPr>
                <w:rFonts w:eastAsia="Arial" w:cs="Arial"/>
                <w:b/>
                <w:bCs/>
              </w:rPr>
              <w:t>Budget Holder</w:t>
            </w:r>
          </w:p>
        </w:tc>
        <w:tc>
          <w:tcPr>
            <w:tcW w:w="7020" w:type="dxa"/>
            <w:tcMar/>
          </w:tcPr>
          <w:p w:rsidRPr="004D25F3" w:rsidR="00AE3803" w:rsidP="582EBE72" w:rsidRDefault="13F38762" w14:paraId="246B94B7" w14:textId="7EC86517">
            <w:pPr>
              <w:pStyle w:val="OCCBody"/>
              <w:spacing w:line="276" w:lineRule="auto"/>
              <w:rPr>
                <w:rFonts w:eastAsia="Arial" w:cs="Arial"/>
              </w:rPr>
            </w:pPr>
            <w:r w:rsidRPr="582EBE72">
              <w:rPr>
                <w:rFonts w:eastAsia="Arial" w:cs="Arial"/>
              </w:rPr>
              <w:t>No</w:t>
            </w:r>
          </w:p>
        </w:tc>
      </w:tr>
      <w:tr w:rsidRPr="004D25F3" w:rsidR="004D25F3" w:rsidTr="5CCF4F34" w14:paraId="15C52914" w14:textId="77777777">
        <w:trPr>
          <w:trHeight w:val="480"/>
        </w:trPr>
        <w:tc>
          <w:tcPr>
            <w:tcW w:w="1995" w:type="dxa"/>
            <w:tcMar/>
          </w:tcPr>
          <w:p w:rsidRPr="004D25F3" w:rsidR="006730E4" w:rsidP="582EBE72" w:rsidRDefault="06E4F8F3" w14:paraId="3ECE235E" w14:textId="77777777">
            <w:pPr>
              <w:pStyle w:val="OCCHeader"/>
              <w:spacing w:before="120" w:after="120" w:line="276" w:lineRule="auto"/>
              <w:rPr>
                <w:rFonts w:eastAsia="Arial" w:cs="Arial"/>
                <w:color w:val="574759" w:themeColor="text1"/>
                <w:szCs w:val="22"/>
              </w:rPr>
            </w:pPr>
            <w:r w:rsidRPr="582EBE72">
              <w:rPr>
                <w:rFonts w:eastAsia="Arial" w:cs="Arial"/>
                <w:color w:val="auto"/>
                <w:szCs w:val="22"/>
              </w:rPr>
              <w:t>Salary</w:t>
            </w:r>
          </w:p>
          <w:p w:rsidRPr="004D25F3" w:rsidR="002328DA" w:rsidP="582EBE72" w:rsidRDefault="002328DA" w14:paraId="75D8A0F0" w14:textId="77777777">
            <w:pPr>
              <w:pStyle w:val="OCCBody"/>
              <w:rPr>
                <w:color w:val="574759" w:themeColor="text1"/>
              </w:rPr>
            </w:pPr>
          </w:p>
        </w:tc>
        <w:tc>
          <w:tcPr>
            <w:tcW w:w="7020" w:type="dxa"/>
            <w:tcMar/>
          </w:tcPr>
          <w:p w:rsidRPr="004D25F3" w:rsidR="006730E4" w:rsidP="582EBE72" w:rsidRDefault="242BFC5E" w14:paraId="12A31765" w14:textId="508D8079">
            <w:pPr>
              <w:pStyle w:val="OCCBody"/>
              <w:spacing w:before="120" w:after="120" w:line="276" w:lineRule="auto"/>
            </w:pPr>
            <w:r w:rsidRPr="006F62DE">
              <w:rPr>
                <w:rFonts w:eastAsia="Arial" w:cs="Arial"/>
              </w:rPr>
              <w:t>Band D</w:t>
            </w:r>
          </w:p>
        </w:tc>
      </w:tr>
    </w:tbl>
    <w:p w:rsidRPr="004D25F3" w:rsidR="00EA71C4" w:rsidP="00EA71C4" w:rsidRDefault="00EA71C4" w14:paraId="201BEAEC" w14:textId="77777777">
      <w:pPr>
        <w:spacing w:before="120" w:after="120" w:line="276" w:lineRule="auto"/>
        <w:rPr>
          <w:rFonts w:ascii="Arial" w:hAnsi="Arial" w:eastAsia="Arial" w:cs="Arial"/>
          <w:color w:val="574759" w:themeColor="text1"/>
        </w:rPr>
      </w:pPr>
    </w:p>
    <w:p w:rsidRPr="004D25F3" w:rsidR="00EA71C4" w:rsidP="006C3237" w:rsidRDefault="00EA71C4" w14:paraId="7B8D4E52" w14:textId="2E2F454C">
      <w:pPr>
        <w:pStyle w:val="OCCBody"/>
        <w:spacing w:before="120" w:after="120" w:line="276" w:lineRule="auto"/>
        <w:jc w:val="both"/>
        <w:rPr>
          <w:rFonts w:eastAsia="Arial" w:cs="Arial"/>
          <w:b/>
          <w:bCs/>
          <w:color w:val="574759" w:themeColor="text1"/>
        </w:rPr>
      </w:pPr>
      <w:r w:rsidRPr="004D25F3">
        <w:rPr>
          <w:rFonts w:eastAsia="Arial" w:cs="Arial"/>
          <w:b/>
          <w:bCs/>
          <w:color w:val="574759" w:themeColor="text1"/>
        </w:rPr>
        <w:t>PERSON SPECIFICATION</w:t>
      </w:r>
    </w:p>
    <w:p w:rsidRPr="004D25F3" w:rsidR="000364D0" w:rsidP="00EA71C4" w:rsidRDefault="000364D0" w14:paraId="258D7201" w14:textId="77777777">
      <w:pPr>
        <w:pStyle w:val="OCCBody"/>
        <w:spacing w:before="120" w:after="120" w:line="276" w:lineRule="auto"/>
        <w:rPr>
          <w:rFonts w:eastAsia="Arial" w:cs="Arial"/>
          <w:color w:val="574759" w:themeColor="text1"/>
        </w:rPr>
      </w:pPr>
    </w:p>
    <w:tbl>
      <w:tblPr>
        <w:tblW w:w="8452" w:type="dxa"/>
        <w:tblInd w:w="-8" w:type="dxa"/>
        <w:tblLayout w:type="fixed"/>
        <w:tblLook w:val="04A0" w:firstRow="1" w:lastRow="0" w:firstColumn="1" w:lastColumn="0" w:noHBand="0" w:noVBand="1"/>
      </w:tblPr>
      <w:tblGrid>
        <w:gridCol w:w="532"/>
        <w:gridCol w:w="7920"/>
      </w:tblGrid>
      <w:tr w:rsidRPr="004D25F3" w:rsidR="004D25F3" w:rsidTr="5CCF4F34" w14:paraId="3BBDDA72" w14:textId="77777777">
        <w:trPr>
          <w:gridBefore w:val="1"/>
          <w:wBefore w:w="532" w:type="dxa"/>
        </w:trPr>
        <w:tc>
          <w:tcPr>
            <w:tcW w:w="7920" w:type="dxa"/>
            <w:tcBorders>
              <w:top w:val="single" w:color="auto" w:sz="6" w:space="0"/>
              <w:left w:val="single" w:color="auto" w:sz="6" w:space="0"/>
              <w:bottom w:val="single" w:color="auto" w:sz="6" w:space="0"/>
              <w:right w:val="single" w:color="auto" w:sz="6" w:space="0"/>
            </w:tcBorders>
            <w:shd w:val="clear" w:color="auto" w:fill="574759" w:themeFill="accent1"/>
            <w:tcMar/>
          </w:tcPr>
          <w:p w:rsidRPr="001C46D7" w:rsidR="00591306" w:rsidP="001C46D7" w:rsidRDefault="00591306" w14:paraId="40C77342" w14:textId="0B4B0FF5">
            <w:pPr>
              <w:pStyle w:val="ListParagraph"/>
              <w:numPr>
                <w:ilvl w:val="0"/>
                <w:numId w:val="45"/>
              </w:numPr>
              <w:spacing w:before="120" w:after="120"/>
              <w:ind w:left="22"/>
              <w:rPr>
                <w:rFonts w:ascii="Arial" w:hAnsi="Arial" w:eastAsia="Arial" w:cs="Arial"/>
                <w:b/>
                <w:bCs/>
                <w:color w:val="574759" w:themeColor="text1"/>
              </w:rPr>
            </w:pPr>
            <w:r w:rsidRPr="001C46D7">
              <w:rPr>
                <w:rFonts w:ascii="Arial" w:hAnsi="Arial" w:eastAsia="Arial" w:cs="Arial"/>
                <w:b/>
                <w:bCs/>
                <w:color w:val="FFFFFF" w:themeColor="background1"/>
              </w:rPr>
              <w:t>QUALIFICATIONS AND EXPERIENCE</w:t>
            </w:r>
          </w:p>
        </w:tc>
      </w:tr>
      <w:tr w:rsidRPr="004D25F3" w:rsidR="004D25F3" w:rsidTr="5CCF4F34" w14:paraId="7373FC0F" w14:textId="77777777">
        <w:trPr>
          <w:gridBefore w:val="1"/>
          <w:wBefore w:w="532" w:type="dxa"/>
          <w:trHeight w:val="2301"/>
        </w:trPr>
        <w:tc>
          <w:tcPr>
            <w:tcW w:w="7920" w:type="dxa"/>
            <w:tcBorders>
              <w:top w:val="single" w:color="auto" w:sz="6" w:space="0"/>
              <w:left w:val="single" w:color="auto" w:sz="6" w:space="0"/>
              <w:bottom w:val="single" w:color="auto" w:sz="6" w:space="0"/>
              <w:right w:val="single" w:color="auto" w:sz="6" w:space="0"/>
            </w:tcBorders>
            <w:shd w:val="clear" w:color="auto" w:fill="FFFFFF" w:themeFill="background2"/>
            <w:tcMar/>
          </w:tcPr>
          <w:p w:rsidRPr="004D25F3" w:rsidR="002328DA" w:rsidP="582EBE72" w:rsidRDefault="7354C06D" w14:paraId="50DCD4E9" w14:textId="108BD9B4">
            <w:pPr>
              <w:pStyle w:val="Heading3"/>
              <w:spacing w:before="246" w:after="246" w:line="300" w:lineRule="auto"/>
              <w:rPr>
                <w:rFonts w:ascii="Arial" w:hAnsi="Arial" w:eastAsia="Arial" w:cs="Arial"/>
                <w:color w:val="auto"/>
                <w:sz w:val="22"/>
                <w:szCs w:val="22"/>
              </w:rPr>
            </w:pPr>
            <w:r w:rsidRPr="582EBE72">
              <w:rPr>
                <w:rFonts w:ascii="Arial" w:hAnsi="Arial" w:eastAsia="Arial" w:cs="Arial"/>
                <w:color w:val="auto"/>
                <w:sz w:val="22"/>
                <w:szCs w:val="22"/>
              </w:rPr>
              <w:lastRenderedPageBreak/>
              <w:t>Essential</w:t>
            </w:r>
          </w:p>
          <w:p w:rsidRPr="004D25F3" w:rsidR="002328DA" w:rsidP="582EBE72" w:rsidRDefault="049480CD" w14:paraId="028D736C" w14:textId="537CB001">
            <w:pPr>
              <w:pStyle w:val="ListParagraph"/>
              <w:numPr>
                <w:ilvl w:val="0"/>
                <w:numId w:val="5"/>
              </w:numPr>
              <w:spacing w:after="0" w:line="300" w:lineRule="auto"/>
              <w:rPr>
                <w:rFonts w:ascii="Arial" w:hAnsi="Arial" w:eastAsia="Arial" w:cs="Arial"/>
                <w:lang w:val="en-US"/>
              </w:rPr>
            </w:pPr>
            <w:r w:rsidRPr="5CCF4F34" w:rsidR="049480CD">
              <w:rPr>
                <w:rFonts w:ascii="Arial" w:hAnsi="Arial" w:eastAsia="Arial" w:cs="Arial"/>
                <w:lang w:val="en-US"/>
              </w:rPr>
              <w:t xml:space="preserve">Educated to degree level in communications, journalism, public relations, marketing or a related field, or </w:t>
            </w:r>
            <w:r w:rsidRPr="5CCF4F34" w:rsidR="049480CD">
              <w:rPr>
                <w:rFonts w:ascii="Arial" w:hAnsi="Arial" w:eastAsia="Arial" w:cs="Arial"/>
                <w:lang w:val="en-US"/>
              </w:rPr>
              <w:t>demonstrab</w:t>
            </w:r>
            <w:r w:rsidRPr="5CCF4F34" w:rsidR="59F07411">
              <w:rPr>
                <w:rFonts w:ascii="Arial" w:hAnsi="Arial" w:eastAsia="Arial" w:cs="Arial"/>
                <w:lang w:val="en-US"/>
              </w:rPr>
              <w:t>le</w:t>
            </w:r>
            <w:r w:rsidRPr="5CCF4F34" w:rsidR="59F07411">
              <w:rPr>
                <w:rFonts w:ascii="Arial" w:hAnsi="Arial" w:eastAsia="Arial" w:cs="Arial"/>
                <w:lang w:val="en-US"/>
              </w:rPr>
              <w:t xml:space="preserve"> equivalent professional experience.</w:t>
            </w:r>
          </w:p>
          <w:p w:rsidRPr="004D25F3" w:rsidR="002328DA" w:rsidP="582EBE72" w:rsidRDefault="1E2DC7E6" w14:paraId="2E24755B" w14:textId="437410BD">
            <w:pPr>
              <w:pStyle w:val="ListParagraph"/>
              <w:numPr>
                <w:ilvl w:val="0"/>
                <w:numId w:val="5"/>
              </w:numPr>
              <w:spacing w:after="0" w:line="300" w:lineRule="auto"/>
              <w:rPr>
                <w:rFonts w:ascii="Arial" w:hAnsi="Arial" w:eastAsia="Arial" w:cs="Arial"/>
                <w:lang w:val="en-US"/>
              </w:rPr>
            </w:pPr>
            <w:r w:rsidRPr="582EBE72">
              <w:rPr>
                <w:rFonts w:ascii="Arial" w:hAnsi="Arial" w:eastAsia="Arial" w:cs="Arial"/>
                <w:lang w:val="en-US"/>
              </w:rPr>
              <w:t>E</w:t>
            </w:r>
            <w:r w:rsidRPr="582EBE72" w:rsidR="7354C06D">
              <w:rPr>
                <w:rFonts w:ascii="Arial" w:hAnsi="Arial" w:eastAsia="Arial" w:cs="Arial"/>
                <w:lang w:val="en-US"/>
              </w:rPr>
              <w:t>xperience working in a communications</w:t>
            </w:r>
            <w:r w:rsidRPr="582EBE72" w:rsidR="48665B26">
              <w:rPr>
                <w:rFonts w:ascii="Arial" w:hAnsi="Arial" w:eastAsia="Arial" w:cs="Arial"/>
                <w:lang w:val="en-US"/>
              </w:rPr>
              <w:t>, engagement or public relations</w:t>
            </w:r>
            <w:r w:rsidRPr="582EBE72" w:rsidR="7354C06D">
              <w:rPr>
                <w:rFonts w:ascii="Arial" w:hAnsi="Arial" w:eastAsia="Arial" w:cs="Arial"/>
                <w:lang w:val="en-US"/>
              </w:rPr>
              <w:t xml:space="preserve"> role, ideally within healthcare, public sector or a complex multi-stakeholder environment.</w:t>
            </w:r>
          </w:p>
          <w:p w:rsidRPr="004D25F3" w:rsidR="002328DA" w:rsidP="582EBE72" w:rsidRDefault="7DAFFFC8" w14:paraId="4CAE0B19" w14:textId="2DA7CF3B">
            <w:pPr>
              <w:pStyle w:val="ListParagraph"/>
              <w:numPr>
                <w:ilvl w:val="0"/>
                <w:numId w:val="5"/>
              </w:numPr>
              <w:spacing w:after="0" w:line="300" w:lineRule="auto"/>
              <w:rPr>
                <w:rFonts w:ascii="Arial" w:hAnsi="Arial" w:eastAsia="Arial" w:cs="Arial"/>
                <w:lang w:val="en-US"/>
              </w:rPr>
            </w:pPr>
            <w:r w:rsidRPr="582EBE72">
              <w:rPr>
                <w:rFonts w:ascii="Arial" w:hAnsi="Arial" w:eastAsia="Arial" w:cs="Arial"/>
                <w:lang w:val="en-US"/>
              </w:rPr>
              <w:t>Strong</w:t>
            </w:r>
            <w:r w:rsidRPr="582EBE72" w:rsidR="7354C06D">
              <w:rPr>
                <w:rFonts w:ascii="Arial" w:hAnsi="Arial" w:eastAsia="Arial" w:cs="Arial"/>
                <w:lang w:val="en-US"/>
              </w:rPr>
              <w:t xml:space="preserve"> writing and editing</w:t>
            </w:r>
            <w:r w:rsidRPr="582EBE72" w:rsidR="749E0AEF">
              <w:rPr>
                <w:rFonts w:ascii="Arial" w:hAnsi="Arial" w:eastAsia="Arial" w:cs="Arial"/>
                <w:lang w:val="en-US"/>
              </w:rPr>
              <w:t xml:space="preserve"> skills, evidenced by producing</w:t>
            </w:r>
            <w:r w:rsidRPr="582EBE72" w:rsidR="7354C06D">
              <w:rPr>
                <w:rFonts w:ascii="Arial" w:hAnsi="Arial" w:eastAsia="Arial" w:cs="Arial"/>
                <w:lang w:val="en-US"/>
              </w:rPr>
              <w:t xml:space="preserve"> high-quality content for a range of channels and audiences.</w:t>
            </w:r>
          </w:p>
          <w:p w:rsidRPr="004D25F3" w:rsidR="002328DA" w:rsidP="582EBE72" w:rsidRDefault="7354C06D" w14:paraId="55D5B8F7" w14:textId="61171102">
            <w:pPr>
              <w:pStyle w:val="ListParagraph"/>
              <w:numPr>
                <w:ilvl w:val="0"/>
                <w:numId w:val="5"/>
              </w:numPr>
              <w:spacing w:after="0" w:line="300" w:lineRule="auto"/>
              <w:rPr>
                <w:rFonts w:ascii="Arial" w:hAnsi="Arial" w:eastAsia="Arial" w:cs="Arial"/>
                <w:lang w:val="en-US"/>
              </w:rPr>
            </w:pPr>
            <w:r w:rsidRPr="5CCF4F34" w:rsidR="7354C06D">
              <w:rPr>
                <w:rFonts w:ascii="Arial" w:hAnsi="Arial" w:eastAsia="Arial" w:cs="Arial"/>
                <w:lang w:val="en-US"/>
              </w:rPr>
              <w:t>Experience</w:t>
            </w:r>
            <w:r w:rsidRPr="5CCF4F34" w:rsidR="3FC0C116">
              <w:rPr>
                <w:rFonts w:ascii="Arial" w:hAnsi="Arial" w:eastAsia="Arial" w:cs="Arial"/>
                <w:lang w:val="en-US"/>
              </w:rPr>
              <w:t xml:space="preserve"> in</w:t>
            </w:r>
            <w:r w:rsidRPr="5CCF4F34" w:rsidR="7354C06D">
              <w:rPr>
                <w:rFonts w:ascii="Arial" w:hAnsi="Arial" w:eastAsia="Arial" w:cs="Arial"/>
                <w:lang w:val="en-US"/>
              </w:rPr>
              <w:t xml:space="preserve"> managing content across multiple platforms, including websites, </w:t>
            </w:r>
            <w:r w:rsidRPr="5CCF4F34" w:rsidR="7354C06D">
              <w:rPr>
                <w:rFonts w:ascii="Arial" w:hAnsi="Arial" w:eastAsia="Arial" w:cs="Arial"/>
                <w:lang w:val="en-US"/>
              </w:rPr>
              <w:t>email</w:t>
            </w:r>
            <w:r w:rsidRPr="5CCF4F34" w:rsidR="7354C06D">
              <w:rPr>
                <w:rFonts w:ascii="Arial" w:hAnsi="Arial" w:eastAsia="Arial" w:cs="Arial"/>
                <w:lang w:val="en-US"/>
              </w:rPr>
              <w:t xml:space="preserve"> and social media.</w:t>
            </w:r>
          </w:p>
          <w:p w:rsidRPr="004D25F3" w:rsidR="002328DA" w:rsidP="582EBE72" w:rsidRDefault="2CF7D55B" w14:paraId="20925661" w14:textId="36DDC692">
            <w:pPr>
              <w:pStyle w:val="ListParagraph"/>
              <w:numPr>
                <w:ilvl w:val="0"/>
                <w:numId w:val="5"/>
              </w:numPr>
              <w:spacing w:after="0" w:line="300" w:lineRule="auto"/>
              <w:rPr>
                <w:rFonts w:ascii="Arial" w:hAnsi="Arial" w:eastAsia="Arial" w:cs="Arial"/>
                <w:lang w:val="en-US"/>
              </w:rPr>
            </w:pPr>
            <w:r w:rsidRPr="582EBE72">
              <w:rPr>
                <w:rFonts w:ascii="Arial" w:hAnsi="Arial" w:eastAsia="Arial" w:cs="Arial"/>
                <w:lang w:val="en-US"/>
              </w:rPr>
              <w:t>Experience in producing and editing video content for digital channels.</w:t>
            </w:r>
          </w:p>
          <w:p w:rsidRPr="004D25F3" w:rsidR="002328DA" w:rsidP="582EBE72" w:rsidRDefault="7354C06D" w14:paraId="52D86B4E" w14:textId="39C80F67">
            <w:pPr>
              <w:pStyle w:val="ListParagraph"/>
              <w:numPr>
                <w:ilvl w:val="0"/>
                <w:numId w:val="5"/>
              </w:numPr>
              <w:spacing w:after="0" w:line="300" w:lineRule="auto"/>
              <w:rPr>
                <w:rFonts w:ascii="Arial" w:hAnsi="Arial" w:eastAsia="Arial" w:cs="Arial"/>
                <w:lang w:val="en-US"/>
              </w:rPr>
            </w:pPr>
            <w:r w:rsidRPr="5CCF4F34" w:rsidR="7354C06D">
              <w:rPr>
                <w:rFonts w:ascii="Arial" w:hAnsi="Arial" w:eastAsia="Arial" w:cs="Arial"/>
                <w:lang w:val="en-US"/>
              </w:rPr>
              <w:t>Experience of</w:t>
            </w:r>
            <w:r w:rsidRPr="5CCF4F34" w:rsidR="7354C06D">
              <w:rPr>
                <w:rFonts w:ascii="Arial" w:hAnsi="Arial" w:eastAsia="Arial" w:cs="Arial"/>
                <w:lang w:val="en-US"/>
              </w:rPr>
              <w:t xml:space="preserve"> creating </w:t>
            </w:r>
            <w:r w:rsidRPr="5CCF4F34" w:rsidR="4A2786C3">
              <w:rPr>
                <w:rFonts w:ascii="Arial" w:hAnsi="Arial" w:eastAsia="Arial" w:cs="Arial"/>
                <w:lang w:val="en-US"/>
              </w:rPr>
              <w:t xml:space="preserve">static </w:t>
            </w:r>
            <w:r w:rsidRPr="5CCF4F34" w:rsidR="7354C06D">
              <w:rPr>
                <w:rFonts w:ascii="Arial" w:hAnsi="Arial" w:eastAsia="Arial" w:cs="Arial"/>
                <w:lang w:val="en-US"/>
              </w:rPr>
              <w:t xml:space="preserve">digital content, </w:t>
            </w:r>
            <w:r w:rsidRPr="5CCF4F34" w:rsidR="11032F43">
              <w:rPr>
                <w:rFonts w:ascii="Arial" w:hAnsi="Arial" w:eastAsia="Arial" w:cs="Arial"/>
                <w:lang w:val="en-US"/>
              </w:rPr>
              <w:t xml:space="preserve">such as </w:t>
            </w:r>
            <w:r w:rsidRPr="5CCF4F34" w:rsidR="7354C06D">
              <w:rPr>
                <w:rFonts w:ascii="Arial" w:hAnsi="Arial" w:eastAsia="Arial" w:cs="Arial"/>
                <w:lang w:val="en-US"/>
              </w:rPr>
              <w:t>graphics</w:t>
            </w:r>
            <w:r w:rsidRPr="5CCF4F34" w:rsidR="524FF873">
              <w:rPr>
                <w:rFonts w:ascii="Arial" w:hAnsi="Arial" w:eastAsia="Arial" w:cs="Arial"/>
                <w:lang w:val="en-US"/>
              </w:rPr>
              <w:t>,</w:t>
            </w:r>
            <w:r w:rsidRPr="5CCF4F34" w:rsidR="7354C06D">
              <w:rPr>
                <w:rFonts w:ascii="Arial" w:hAnsi="Arial" w:eastAsia="Arial" w:cs="Arial"/>
                <w:lang w:val="en-US"/>
              </w:rPr>
              <w:t xml:space="preserve"> and basic design using tools such as Canva.</w:t>
            </w:r>
          </w:p>
          <w:p w:rsidRPr="004D25F3" w:rsidR="002328DA" w:rsidP="582EBE72" w:rsidRDefault="7354C06D" w14:paraId="783818DE" w14:textId="2E92FC46">
            <w:pPr>
              <w:pStyle w:val="ListParagraph"/>
              <w:numPr>
                <w:ilvl w:val="0"/>
                <w:numId w:val="5"/>
              </w:numPr>
              <w:spacing w:after="0" w:line="300" w:lineRule="auto"/>
              <w:rPr>
                <w:rFonts w:ascii="Arial" w:hAnsi="Arial" w:eastAsia="Arial" w:cs="Arial"/>
                <w:lang w:val="en-US"/>
              </w:rPr>
            </w:pPr>
            <w:r w:rsidRPr="582EBE72">
              <w:rPr>
                <w:rFonts w:ascii="Arial" w:hAnsi="Arial" w:eastAsia="Arial" w:cs="Arial"/>
                <w:lang w:val="en-US"/>
              </w:rPr>
              <w:t>Demonstrable experience of working with a wide range of stakeholders and building effective relationships.</w:t>
            </w:r>
          </w:p>
          <w:p w:rsidRPr="004D25F3" w:rsidR="002328DA" w:rsidP="582EBE72" w:rsidRDefault="002663DA" w14:paraId="3C2C9594" w14:textId="594B95EE">
            <w:pPr>
              <w:pStyle w:val="ListParagraph"/>
              <w:numPr>
                <w:ilvl w:val="0"/>
                <w:numId w:val="5"/>
              </w:numPr>
              <w:spacing w:after="0" w:line="300" w:lineRule="auto"/>
              <w:rPr>
                <w:rFonts w:ascii="Arial" w:hAnsi="Arial" w:eastAsia="Arial" w:cs="Arial"/>
                <w:lang w:val="en-US"/>
              </w:rPr>
            </w:pPr>
            <w:r w:rsidRPr="582EBE72">
              <w:rPr>
                <w:rFonts w:ascii="Arial" w:hAnsi="Arial" w:eastAsia="Arial" w:cs="Arial"/>
                <w:lang w:val="en-US"/>
              </w:rPr>
              <w:t>Experience in internal communications campaign planning and delivery</w:t>
            </w:r>
            <w:r w:rsidRPr="582EBE72" w:rsidR="7CA1D385">
              <w:rPr>
                <w:rFonts w:ascii="Arial" w:hAnsi="Arial" w:eastAsia="Arial" w:cs="Arial"/>
                <w:lang w:val="en-US"/>
              </w:rPr>
              <w:t xml:space="preserve">, including staff engagement and </w:t>
            </w:r>
            <w:proofErr w:type="gramStart"/>
            <w:r w:rsidRPr="582EBE72" w:rsidR="7CA1D385">
              <w:rPr>
                <w:rFonts w:ascii="Arial" w:hAnsi="Arial" w:eastAsia="Arial" w:cs="Arial"/>
                <w:lang w:val="en-US"/>
              </w:rPr>
              <w:t>change</w:t>
            </w:r>
            <w:proofErr w:type="gramEnd"/>
            <w:r w:rsidRPr="582EBE72" w:rsidR="7CA1D385">
              <w:rPr>
                <w:rFonts w:ascii="Arial" w:hAnsi="Arial" w:eastAsia="Arial" w:cs="Arial"/>
                <w:lang w:val="en-US"/>
              </w:rPr>
              <w:t xml:space="preserve"> communications.</w:t>
            </w:r>
          </w:p>
          <w:p w:rsidRPr="004D25F3" w:rsidR="002328DA" w:rsidP="582EBE72" w:rsidRDefault="7354C06D" w14:paraId="48DDF7CC" w14:textId="2046119A">
            <w:pPr>
              <w:pStyle w:val="ListParagraph"/>
              <w:numPr>
                <w:ilvl w:val="0"/>
                <w:numId w:val="5"/>
              </w:numPr>
              <w:spacing w:after="0" w:line="300" w:lineRule="auto"/>
              <w:rPr>
                <w:rFonts w:ascii="Arial" w:hAnsi="Arial" w:eastAsia="Arial" w:cs="Arial"/>
                <w:lang w:val="en-US"/>
              </w:rPr>
            </w:pPr>
            <w:r w:rsidRPr="5CCF4F34" w:rsidR="7354C06D">
              <w:rPr>
                <w:rFonts w:ascii="Arial" w:hAnsi="Arial" w:eastAsia="Arial" w:cs="Arial"/>
                <w:lang w:val="en-US"/>
              </w:rPr>
              <w:t>Experience of</w:t>
            </w:r>
            <w:r w:rsidRPr="5CCF4F34" w:rsidR="7354C06D">
              <w:rPr>
                <w:rFonts w:ascii="Arial" w:hAnsi="Arial" w:eastAsia="Arial" w:cs="Arial"/>
                <w:lang w:val="en-US"/>
              </w:rPr>
              <w:t xml:space="preserve"> working in a fast-paced environment with competing priorities and deadlines.</w:t>
            </w:r>
          </w:p>
          <w:p w:rsidRPr="004D25F3" w:rsidR="002328DA" w:rsidP="582EBE72" w:rsidRDefault="2F7370B6" w14:paraId="438262F4" w14:textId="5BC0E63D">
            <w:pPr>
              <w:pStyle w:val="ListParagraph"/>
              <w:numPr>
                <w:ilvl w:val="0"/>
                <w:numId w:val="5"/>
              </w:numPr>
              <w:spacing w:after="0" w:line="300" w:lineRule="auto"/>
              <w:rPr>
                <w:rFonts w:ascii="Arial" w:hAnsi="Arial" w:eastAsia="Arial" w:cs="Arial"/>
                <w:lang w:val="en-US"/>
              </w:rPr>
            </w:pPr>
            <w:r w:rsidRPr="582EBE72">
              <w:rPr>
                <w:rFonts w:ascii="Arial" w:hAnsi="Arial" w:eastAsia="Arial" w:cs="Arial"/>
                <w:lang w:val="en-US"/>
              </w:rPr>
              <w:t>Experience in supporting the planning and delivery of events</w:t>
            </w:r>
            <w:r w:rsidRPr="582EBE72" w:rsidR="51634106">
              <w:rPr>
                <w:rFonts w:ascii="Arial" w:hAnsi="Arial" w:eastAsia="Arial" w:cs="Arial"/>
                <w:lang w:val="en-US"/>
              </w:rPr>
              <w:t>, including communications support for conferences, webinars or stakeholder forums</w:t>
            </w:r>
            <w:r w:rsidRPr="582EBE72">
              <w:rPr>
                <w:rFonts w:ascii="Arial" w:hAnsi="Arial" w:eastAsia="Arial" w:cs="Arial"/>
                <w:lang w:val="en-US"/>
              </w:rPr>
              <w:t>.</w:t>
            </w:r>
          </w:p>
          <w:p w:rsidRPr="004D25F3" w:rsidR="002328DA" w:rsidP="582EBE72" w:rsidRDefault="34FE3C43" w14:paraId="31573C23" w14:textId="38104491">
            <w:pPr>
              <w:pStyle w:val="ListParagraph"/>
              <w:numPr>
                <w:ilvl w:val="0"/>
                <w:numId w:val="5"/>
              </w:numPr>
              <w:spacing w:after="0" w:line="300" w:lineRule="auto"/>
              <w:rPr>
                <w:rFonts w:ascii="Arial" w:hAnsi="Arial" w:eastAsia="Arial" w:cs="Arial"/>
                <w:lang w:val="en-US"/>
              </w:rPr>
            </w:pPr>
            <w:r w:rsidRPr="582EBE72">
              <w:rPr>
                <w:rFonts w:ascii="Arial" w:hAnsi="Arial" w:eastAsia="Arial" w:cs="Arial"/>
                <w:lang w:val="en-US"/>
              </w:rPr>
              <w:t>Familiarity with design tools, such as Canva.</w:t>
            </w:r>
          </w:p>
          <w:p w:rsidRPr="004D25F3" w:rsidR="002328DA" w:rsidP="582EBE72" w:rsidRDefault="7354C06D" w14:paraId="1C5E4B4D" w14:textId="39960621">
            <w:pPr>
              <w:pStyle w:val="Heading3"/>
              <w:spacing w:before="246" w:after="246" w:line="300" w:lineRule="auto"/>
              <w:rPr>
                <w:rFonts w:ascii="Arial" w:hAnsi="Arial" w:eastAsia="Arial" w:cs="Arial"/>
                <w:color w:val="auto"/>
                <w:sz w:val="22"/>
                <w:szCs w:val="22"/>
              </w:rPr>
            </w:pPr>
            <w:r w:rsidRPr="582EBE72">
              <w:rPr>
                <w:rFonts w:ascii="Arial" w:hAnsi="Arial" w:eastAsia="Arial" w:cs="Arial"/>
                <w:color w:val="auto"/>
                <w:sz w:val="22"/>
                <w:szCs w:val="22"/>
              </w:rPr>
              <w:t>Desirable</w:t>
            </w:r>
          </w:p>
          <w:p w:rsidRPr="004D25F3" w:rsidR="002328DA" w:rsidP="582EBE72" w:rsidRDefault="68EB8F3E" w14:paraId="2BD66C76" w14:textId="69B0615F">
            <w:pPr>
              <w:pStyle w:val="ListParagraph"/>
              <w:numPr>
                <w:ilvl w:val="0"/>
                <w:numId w:val="4"/>
              </w:numPr>
              <w:spacing w:after="0" w:line="300" w:lineRule="auto"/>
              <w:rPr>
                <w:rFonts w:ascii="Arial" w:hAnsi="Arial" w:eastAsia="Arial" w:cs="Arial"/>
                <w:lang w:val="en-US"/>
              </w:rPr>
            </w:pPr>
            <w:r w:rsidRPr="582EBE72">
              <w:rPr>
                <w:rFonts w:ascii="Arial" w:hAnsi="Arial" w:eastAsia="Arial" w:cs="Arial"/>
                <w:lang w:val="en-US"/>
              </w:rPr>
              <w:t>Experience in media relations, including handling media enquiries and building relationships with journalists.</w:t>
            </w:r>
          </w:p>
          <w:p w:rsidRPr="004D25F3" w:rsidR="002328DA" w:rsidP="582EBE72" w:rsidRDefault="7354C06D" w14:paraId="305B9702" w14:textId="48A5FE8A">
            <w:pPr>
              <w:pStyle w:val="ListParagraph"/>
              <w:numPr>
                <w:ilvl w:val="0"/>
                <w:numId w:val="4"/>
              </w:numPr>
              <w:spacing w:after="0" w:line="300" w:lineRule="auto"/>
              <w:rPr>
                <w:rFonts w:ascii="Arial" w:hAnsi="Arial" w:eastAsia="Arial" w:cs="Arial"/>
                <w:lang w:val="en-US"/>
              </w:rPr>
            </w:pPr>
            <w:r w:rsidRPr="5CCF4F34" w:rsidR="7354C06D">
              <w:rPr>
                <w:rFonts w:ascii="Arial" w:hAnsi="Arial" w:eastAsia="Arial" w:cs="Arial"/>
                <w:lang w:val="en-US"/>
              </w:rPr>
              <w:t xml:space="preserve">Experience working within the NHS, primary care or </w:t>
            </w:r>
            <w:r w:rsidRPr="5CCF4F34" w:rsidR="7354C06D">
              <w:rPr>
                <w:rFonts w:ascii="Arial" w:hAnsi="Arial" w:eastAsia="Arial" w:cs="Arial"/>
                <w:lang w:val="en-US"/>
              </w:rPr>
              <w:t>a healthcare</w:t>
            </w:r>
            <w:r w:rsidRPr="5CCF4F34" w:rsidR="7354C06D">
              <w:rPr>
                <w:rFonts w:ascii="Arial" w:hAnsi="Arial" w:eastAsia="Arial" w:cs="Arial"/>
                <w:lang w:val="en-US"/>
              </w:rPr>
              <w:t xml:space="preserve"> federation.</w:t>
            </w:r>
          </w:p>
          <w:p w:rsidRPr="004D25F3" w:rsidR="002328DA" w:rsidP="582EBE72" w:rsidRDefault="6EC6B385" w14:paraId="55CF29A2" w14:textId="774F174C">
            <w:pPr>
              <w:pStyle w:val="ListParagraph"/>
              <w:numPr>
                <w:ilvl w:val="0"/>
                <w:numId w:val="4"/>
              </w:numPr>
              <w:spacing w:after="0" w:line="300" w:lineRule="auto"/>
              <w:rPr>
                <w:rFonts w:ascii="Arial" w:hAnsi="Arial" w:eastAsia="Arial" w:cs="Arial"/>
                <w:lang w:val="en-US"/>
              </w:rPr>
            </w:pPr>
            <w:r w:rsidRPr="582EBE72">
              <w:rPr>
                <w:rFonts w:ascii="Arial" w:hAnsi="Arial" w:eastAsia="Arial" w:cs="Arial"/>
                <w:lang w:val="en-US"/>
              </w:rPr>
              <w:t>Professional membership/accreditation from a relevant body, such as the Chartered Institute of Public Relations (CIPR)</w:t>
            </w:r>
            <w:r w:rsidRPr="582EBE72" w:rsidR="03C2B017">
              <w:rPr>
                <w:rFonts w:ascii="Arial" w:hAnsi="Arial" w:eastAsia="Arial" w:cs="Arial"/>
                <w:lang w:val="en-US"/>
              </w:rPr>
              <w:t>.</w:t>
            </w:r>
          </w:p>
          <w:p w:rsidRPr="004D25F3" w:rsidR="002328DA" w:rsidP="582EBE72" w:rsidRDefault="03C2B017" w14:paraId="34ACFF5D" w14:textId="772F5F84">
            <w:pPr>
              <w:pStyle w:val="ListParagraph"/>
              <w:numPr>
                <w:ilvl w:val="0"/>
                <w:numId w:val="4"/>
              </w:numPr>
              <w:spacing w:after="0" w:line="300" w:lineRule="auto"/>
              <w:rPr>
                <w:rFonts w:ascii="Arial" w:hAnsi="Arial" w:eastAsia="Arial" w:cs="Arial"/>
                <w:lang w:val="en-US"/>
              </w:rPr>
            </w:pPr>
            <w:r w:rsidRPr="582EBE72">
              <w:rPr>
                <w:rFonts w:ascii="Arial" w:hAnsi="Arial" w:eastAsia="Arial" w:cs="Arial"/>
                <w:lang w:val="en-US"/>
              </w:rPr>
              <w:t>Experience using content management systems and analytics tools.</w:t>
            </w:r>
          </w:p>
          <w:p w:rsidRPr="004D25F3" w:rsidR="002328DA" w:rsidP="582EBE72" w:rsidRDefault="57A922B1" w14:paraId="22A04FD7" w14:textId="628B9CC0">
            <w:pPr>
              <w:pStyle w:val="ListParagraph"/>
              <w:numPr>
                <w:ilvl w:val="0"/>
                <w:numId w:val="4"/>
              </w:numPr>
              <w:spacing w:after="0" w:line="300" w:lineRule="auto"/>
              <w:rPr>
                <w:rFonts w:ascii="Arial" w:hAnsi="Arial" w:eastAsia="Arial" w:cs="Arial"/>
                <w:lang w:val="en-US"/>
              </w:rPr>
            </w:pPr>
            <w:r w:rsidRPr="5CCF4F34" w:rsidR="57A922B1">
              <w:rPr>
                <w:rFonts w:ascii="Arial" w:hAnsi="Arial" w:eastAsia="Arial" w:cs="Arial"/>
                <w:lang w:val="en-US"/>
              </w:rPr>
              <w:t>Understanding of</w:t>
            </w:r>
            <w:r w:rsidRPr="5CCF4F34" w:rsidR="57A922B1">
              <w:rPr>
                <w:rFonts w:ascii="Arial" w:hAnsi="Arial" w:eastAsia="Arial" w:cs="Arial"/>
                <w:lang w:val="en-US"/>
              </w:rPr>
              <w:t xml:space="preserve"> the policy and operational landscape affecting general practice and primary care.</w:t>
            </w:r>
          </w:p>
          <w:p w:rsidRPr="004D25F3" w:rsidR="002328DA" w:rsidP="582EBE72" w:rsidRDefault="7354C06D" w14:paraId="55B5CCCB" w14:textId="133ED359">
            <w:pPr>
              <w:pStyle w:val="ListParagraph"/>
              <w:numPr>
                <w:ilvl w:val="0"/>
                <w:numId w:val="4"/>
              </w:numPr>
              <w:spacing w:after="0" w:line="300" w:lineRule="auto"/>
              <w:rPr>
                <w:rFonts w:ascii="Arial" w:hAnsi="Arial" w:eastAsia="Arial" w:cs="Arial"/>
                <w:lang w:val="en-US"/>
              </w:rPr>
            </w:pPr>
            <w:r w:rsidRPr="582EBE72">
              <w:rPr>
                <w:rFonts w:ascii="Arial" w:hAnsi="Arial" w:eastAsia="Arial" w:cs="Arial"/>
                <w:lang w:val="en-US"/>
              </w:rPr>
              <w:t>Familiarity with accessibility standards and inclusive communications practices.</w:t>
            </w:r>
          </w:p>
          <w:p w:rsidRPr="004D25F3" w:rsidR="002328DA" w:rsidP="582EBE72" w:rsidRDefault="6F820962" w14:paraId="3AEEBA75" w14:textId="4E995D33">
            <w:pPr>
              <w:pStyle w:val="ListParagraph"/>
              <w:numPr>
                <w:ilvl w:val="0"/>
                <w:numId w:val="4"/>
              </w:numPr>
              <w:spacing w:after="0" w:line="300" w:lineRule="auto"/>
              <w:rPr>
                <w:rFonts w:ascii="Arial" w:hAnsi="Arial" w:eastAsia="Arial" w:cs="Arial"/>
                <w:color w:val="574759" w:themeColor="text1"/>
                <w:lang w:val="en-US"/>
              </w:rPr>
            </w:pPr>
            <w:r w:rsidRPr="582EBE72">
              <w:rPr>
                <w:rFonts w:ascii="Arial" w:hAnsi="Arial" w:eastAsia="Arial" w:cs="Arial"/>
                <w:lang w:val="en-US"/>
              </w:rPr>
              <w:t>Experience in using other design platforms, such as Adobe Creative Suite, and email marketing platforms such as Mailchimp.</w:t>
            </w:r>
          </w:p>
        </w:tc>
      </w:tr>
      <w:tr w:rsidRPr="004D25F3" w:rsidR="004D25F3" w:rsidTr="5CCF4F34" w14:paraId="66E49FFC" w14:textId="77777777">
        <w:tc>
          <w:tcPr>
            <w:tcW w:w="8452" w:type="dxa"/>
            <w:gridSpan w:val="2"/>
            <w:tcBorders>
              <w:top w:val="single" w:color="auto" w:sz="6" w:space="0"/>
              <w:left w:val="single" w:color="auto" w:sz="6" w:space="0"/>
              <w:bottom w:val="single" w:color="auto" w:sz="6" w:space="0"/>
              <w:right w:val="single" w:color="auto" w:sz="6" w:space="0"/>
            </w:tcBorders>
            <w:shd w:val="clear" w:color="auto" w:fill="574759" w:themeFill="accent1"/>
            <w:tcMar/>
          </w:tcPr>
          <w:p w:rsidRPr="004D25F3" w:rsidR="004D4DA6" w:rsidP="001C46D7" w:rsidRDefault="00E56053" w14:paraId="2AD5CB4A" w14:textId="545E916F">
            <w:pPr>
              <w:spacing w:before="120" w:after="120" w:line="276" w:lineRule="auto"/>
              <w:rPr>
                <w:rFonts w:ascii="Arial" w:hAnsi="Arial" w:eastAsia="Arial" w:cs="Arial"/>
                <w:b/>
                <w:bCs/>
                <w:color w:val="574759" w:themeColor="text1"/>
                <w:sz w:val="22"/>
                <w:szCs w:val="22"/>
              </w:rPr>
            </w:pPr>
            <w:r w:rsidRPr="001C46D7">
              <w:rPr>
                <w:rFonts w:ascii="Arial" w:hAnsi="Arial" w:eastAsia="Arial" w:cs="Arial"/>
                <w:b/>
                <w:bCs/>
                <w:color w:val="FFFFFF" w:themeColor="background1"/>
                <w:sz w:val="22"/>
                <w:szCs w:val="22"/>
              </w:rPr>
              <w:t xml:space="preserve">PERSONAL QUALITIES, </w:t>
            </w:r>
            <w:r w:rsidRPr="001C46D7" w:rsidR="002328DA">
              <w:rPr>
                <w:rFonts w:ascii="Arial" w:hAnsi="Arial" w:eastAsia="Arial" w:cs="Arial"/>
                <w:b/>
                <w:bCs/>
                <w:color w:val="FFFFFF" w:themeColor="background1"/>
                <w:sz w:val="22"/>
                <w:szCs w:val="22"/>
              </w:rPr>
              <w:t>SKILLS AND ATTRIBUTES</w:t>
            </w:r>
          </w:p>
        </w:tc>
      </w:tr>
      <w:tr w:rsidRPr="004D25F3" w:rsidR="004D25F3" w:rsidTr="5CCF4F34" w14:paraId="4ECE67B5" w14:textId="77777777">
        <w:trPr>
          <w:trHeight w:val="465"/>
        </w:trPr>
        <w:tc>
          <w:tcPr>
            <w:tcW w:w="8452" w:type="dxa"/>
            <w:gridSpan w:val="2"/>
            <w:tcBorders>
              <w:top w:val="single" w:color="auto" w:sz="6" w:space="0"/>
              <w:left w:val="single" w:color="auto" w:sz="6" w:space="0"/>
              <w:bottom w:val="single" w:color="auto" w:sz="6" w:space="0"/>
              <w:right w:val="single" w:color="auto" w:sz="6" w:space="0"/>
            </w:tcBorders>
            <w:tcMar/>
          </w:tcPr>
          <w:p w:rsidRPr="004D25F3" w:rsidR="002328DA" w:rsidP="582EBE72" w:rsidRDefault="1D80689B" w14:paraId="665078ED" w14:textId="4B24823B">
            <w:pPr>
              <w:pStyle w:val="ListParagraph"/>
              <w:numPr>
                <w:ilvl w:val="0"/>
                <w:numId w:val="43"/>
              </w:numPr>
              <w:shd w:val="clear" w:color="auto" w:fill="FFFFFF" w:themeFill="background2"/>
              <w:spacing w:before="120" w:after="120"/>
              <w:rPr>
                <w:rFonts w:ascii="Arial" w:hAnsi="Arial" w:eastAsia="Arial" w:cs="Arial"/>
              </w:rPr>
            </w:pPr>
            <w:r w:rsidRPr="582EBE72">
              <w:rPr>
                <w:rFonts w:ascii="Arial" w:hAnsi="Arial" w:eastAsia="Arial" w:cs="Arial"/>
              </w:rPr>
              <w:lastRenderedPageBreak/>
              <w:t>Excellent written and verbal communication skills, with strong attention to detail.</w:t>
            </w:r>
          </w:p>
          <w:p w:rsidRPr="004D25F3" w:rsidR="002328DA" w:rsidP="582EBE72" w:rsidRDefault="1D80689B" w14:paraId="4772B4F5" w14:textId="3A52DC99">
            <w:pPr>
              <w:pStyle w:val="ListParagraph"/>
              <w:numPr>
                <w:ilvl w:val="0"/>
                <w:numId w:val="43"/>
              </w:numPr>
              <w:shd w:val="clear" w:color="auto" w:fill="FFFFFF" w:themeFill="background2"/>
              <w:spacing w:before="120" w:after="120"/>
              <w:rPr>
                <w:rFonts w:ascii="Arial" w:hAnsi="Arial" w:eastAsia="Arial" w:cs="Arial"/>
              </w:rPr>
            </w:pPr>
            <w:r w:rsidRPr="582EBE72">
              <w:rPr>
                <w:rFonts w:ascii="Arial" w:hAnsi="Arial" w:eastAsia="Arial" w:cs="Arial"/>
              </w:rPr>
              <w:t>Highly organised</w:t>
            </w:r>
            <w:r w:rsidRPr="582EBE72" w:rsidR="1907B6A4">
              <w:rPr>
                <w:rFonts w:ascii="Arial" w:hAnsi="Arial" w:eastAsia="Arial" w:cs="Arial"/>
              </w:rPr>
              <w:t xml:space="preserve"> and proactive</w:t>
            </w:r>
            <w:r w:rsidRPr="582EBE72">
              <w:rPr>
                <w:rFonts w:ascii="Arial" w:hAnsi="Arial" w:eastAsia="Arial" w:cs="Arial"/>
              </w:rPr>
              <w:t>, with the ability to manage multiple priorities and deadlines effectively</w:t>
            </w:r>
            <w:r w:rsidRPr="582EBE72" w:rsidR="29A4950C">
              <w:rPr>
                <w:rFonts w:ascii="Arial" w:hAnsi="Arial" w:eastAsia="Arial" w:cs="Arial"/>
              </w:rPr>
              <w:t xml:space="preserve"> within a fast-paced environment.</w:t>
            </w:r>
          </w:p>
          <w:p w:rsidRPr="004D25F3" w:rsidR="002328DA" w:rsidP="582EBE72" w:rsidRDefault="406BC350" w14:paraId="66EA18F8" w14:textId="0AF9EDCF">
            <w:pPr>
              <w:pStyle w:val="ListParagraph"/>
              <w:numPr>
                <w:ilvl w:val="0"/>
                <w:numId w:val="43"/>
              </w:numPr>
              <w:shd w:val="clear" w:color="auto" w:fill="FFFFFF" w:themeFill="background2"/>
              <w:spacing w:before="120" w:after="120"/>
              <w:rPr>
                <w:rFonts w:ascii="Arial" w:hAnsi="Arial" w:eastAsia="Arial" w:cs="Arial"/>
              </w:rPr>
            </w:pPr>
            <w:r w:rsidRPr="582EBE72">
              <w:rPr>
                <w:rFonts w:ascii="Arial" w:hAnsi="Arial" w:eastAsia="Arial" w:cs="Arial"/>
              </w:rPr>
              <w:t xml:space="preserve">Has a creative and curious mindset; is open to new ideas, feedback and innovation, with </w:t>
            </w:r>
            <w:r w:rsidRPr="582EBE72" w:rsidR="1D80689B">
              <w:rPr>
                <w:rFonts w:ascii="Arial" w:hAnsi="Arial" w:eastAsia="Arial" w:cs="Arial"/>
              </w:rPr>
              <w:t>the ability to</w:t>
            </w:r>
            <w:r w:rsidRPr="582EBE72" w:rsidR="69E0A0C1">
              <w:rPr>
                <w:rFonts w:ascii="Arial" w:hAnsi="Arial" w:eastAsia="Arial" w:cs="Arial"/>
              </w:rPr>
              <w:t xml:space="preserve"> also</w:t>
            </w:r>
            <w:r w:rsidRPr="582EBE72" w:rsidR="1D80689B">
              <w:rPr>
                <w:rFonts w:ascii="Arial" w:hAnsi="Arial" w:eastAsia="Arial" w:cs="Arial"/>
              </w:rPr>
              <w:t xml:space="preserve"> generate new ideas and approaches.</w:t>
            </w:r>
          </w:p>
          <w:p w:rsidRPr="004D25F3" w:rsidR="002328DA" w:rsidP="582EBE72" w:rsidRDefault="1D80689B" w14:paraId="0630CABD" w14:textId="1860B807">
            <w:pPr>
              <w:pStyle w:val="ListParagraph"/>
              <w:numPr>
                <w:ilvl w:val="0"/>
                <w:numId w:val="43"/>
              </w:numPr>
              <w:shd w:val="clear" w:color="auto" w:fill="FFFFFF" w:themeFill="background2"/>
              <w:spacing w:before="120" w:after="120"/>
              <w:rPr>
                <w:rFonts w:ascii="Arial" w:hAnsi="Arial" w:eastAsia="Arial" w:cs="Arial"/>
              </w:rPr>
            </w:pPr>
            <w:r w:rsidRPr="582EBE72">
              <w:rPr>
                <w:rFonts w:ascii="Arial" w:hAnsi="Arial" w:eastAsia="Arial" w:cs="Arial"/>
              </w:rPr>
              <w:t>Strong interpersonal skills and confidence in working with a wide range of stakeholders.</w:t>
            </w:r>
          </w:p>
          <w:p w:rsidRPr="004D25F3" w:rsidR="002328DA" w:rsidP="582EBE72" w:rsidRDefault="3DF28440" w14:paraId="2789CD83" w14:textId="023CA8DF">
            <w:pPr>
              <w:pStyle w:val="ListParagraph"/>
              <w:numPr>
                <w:ilvl w:val="0"/>
                <w:numId w:val="43"/>
              </w:numPr>
              <w:shd w:val="clear" w:color="auto" w:fill="FFFFFF" w:themeFill="background2"/>
              <w:spacing w:before="120" w:after="120"/>
              <w:rPr>
                <w:rFonts w:ascii="Arial" w:hAnsi="Arial" w:eastAsia="Arial" w:cs="Arial"/>
              </w:rPr>
            </w:pPr>
            <w:r w:rsidRPr="582EBE72">
              <w:rPr>
                <w:rFonts w:ascii="Arial" w:hAnsi="Arial" w:eastAsia="Arial" w:cs="Arial"/>
              </w:rPr>
              <w:t>A strong sense of self</w:t>
            </w:r>
            <w:r w:rsidRPr="582EBE72" w:rsidR="00B15245">
              <w:rPr>
                <w:rFonts w:ascii="Arial" w:hAnsi="Arial" w:eastAsia="Arial" w:cs="Arial"/>
              </w:rPr>
              <w:t>-</w:t>
            </w:r>
            <w:r w:rsidRPr="582EBE72">
              <w:rPr>
                <w:rFonts w:ascii="Arial" w:hAnsi="Arial" w:eastAsia="Arial" w:cs="Arial"/>
              </w:rPr>
              <w:t xml:space="preserve">awareness and how personal style affects the way colleagues react. </w:t>
            </w:r>
          </w:p>
          <w:p w:rsidRPr="004D25F3" w:rsidR="002328DA" w:rsidP="582EBE72" w:rsidRDefault="1D80689B" w14:paraId="7AB5A8B9" w14:textId="7C3C4C2E">
            <w:pPr>
              <w:pStyle w:val="ListParagraph"/>
              <w:numPr>
                <w:ilvl w:val="0"/>
                <w:numId w:val="43"/>
              </w:numPr>
              <w:shd w:val="clear" w:color="auto" w:fill="FFFFFF" w:themeFill="background2"/>
              <w:spacing w:before="120" w:after="120"/>
              <w:rPr>
                <w:rFonts w:ascii="Arial" w:hAnsi="Arial" w:eastAsia="Arial" w:cs="Arial"/>
              </w:rPr>
            </w:pPr>
            <w:r w:rsidRPr="582EBE72">
              <w:rPr>
                <w:rFonts w:ascii="Arial" w:hAnsi="Arial" w:eastAsia="Arial" w:cs="Arial"/>
              </w:rPr>
              <w:t>A flexible and adaptable approach, with the ability to respond to changing priorities.</w:t>
            </w:r>
          </w:p>
          <w:p w:rsidRPr="004D25F3" w:rsidR="002328DA" w:rsidP="582EBE72" w:rsidRDefault="1D80689B" w14:paraId="5216005C" w14:textId="56A1C5CE">
            <w:pPr>
              <w:pStyle w:val="ListParagraph"/>
              <w:numPr>
                <w:ilvl w:val="0"/>
                <w:numId w:val="43"/>
              </w:numPr>
              <w:shd w:val="clear" w:color="auto" w:fill="FFFFFF" w:themeFill="background2"/>
              <w:spacing w:before="120" w:after="120"/>
              <w:rPr>
                <w:rFonts w:ascii="Arial" w:hAnsi="Arial" w:eastAsia="Arial" w:cs="Arial"/>
              </w:rPr>
            </w:pPr>
            <w:r w:rsidRPr="582EBE72">
              <w:rPr>
                <w:rFonts w:ascii="Arial" w:hAnsi="Arial" w:eastAsia="Arial" w:cs="Arial"/>
              </w:rPr>
              <w:t>Digitally confident, with an interest in developing new content formats and channels.</w:t>
            </w:r>
          </w:p>
          <w:p w:rsidRPr="004D25F3" w:rsidR="002328DA" w:rsidP="582EBE72" w:rsidRDefault="1D80689B" w14:paraId="31CCA5C6" w14:textId="559FF533">
            <w:pPr>
              <w:pStyle w:val="ListParagraph"/>
              <w:numPr>
                <w:ilvl w:val="0"/>
                <w:numId w:val="43"/>
              </w:numPr>
              <w:shd w:val="clear" w:color="auto" w:fill="FFFFFF" w:themeFill="background2"/>
              <w:spacing w:before="120" w:after="120"/>
              <w:rPr>
                <w:rFonts w:ascii="Arial" w:hAnsi="Arial" w:eastAsia="Arial" w:cs="Arial"/>
              </w:rPr>
            </w:pPr>
            <w:r w:rsidRPr="582EBE72">
              <w:rPr>
                <w:rFonts w:ascii="Arial" w:hAnsi="Arial" w:eastAsia="Arial" w:cs="Arial"/>
              </w:rPr>
              <w:t>A strong team player who can also work independently.</w:t>
            </w:r>
          </w:p>
          <w:p w:rsidRPr="004D25F3" w:rsidR="002328DA" w:rsidP="582EBE72" w:rsidRDefault="1D80689B" w14:paraId="458260F9" w14:textId="4AA089EA">
            <w:pPr>
              <w:pStyle w:val="ListParagraph"/>
              <w:numPr>
                <w:ilvl w:val="0"/>
                <w:numId w:val="43"/>
              </w:numPr>
              <w:shd w:val="clear" w:color="auto" w:fill="FFFFFF" w:themeFill="background2"/>
              <w:spacing w:before="120" w:after="120"/>
              <w:rPr>
                <w:rFonts w:ascii="Arial" w:hAnsi="Arial" w:eastAsia="Arial" w:cs="Arial"/>
              </w:rPr>
            </w:pPr>
            <w:r w:rsidRPr="582EBE72">
              <w:rPr>
                <w:rFonts w:ascii="Arial" w:hAnsi="Arial" w:eastAsia="Arial" w:cs="Arial"/>
              </w:rPr>
              <w:t>Ambitious, motivated and committed to continuous learning and development.</w:t>
            </w:r>
          </w:p>
          <w:p w:rsidRPr="004D25F3" w:rsidR="002328DA" w:rsidP="582EBE72" w:rsidRDefault="622A7863" w14:paraId="37623D17" w14:textId="08A8047B">
            <w:pPr>
              <w:pStyle w:val="ListParagraph"/>
              <w:numPr>
                <w:ilvl w:val="0"/>
                <w:numId w:val="43"/>
              </w:numPr>
              <w:shd w:val="clear" w:color="auto" w:fill="FFFFFF" w:themeFill="background2"/>
              <w:spacing w:before="120" w:after="120"/>
              <w:rPr>
                <w:rFonts w:ascii="Arial" w:hAnsi="Arial" w:eastAsia="Arial" w:cs="Arial"/>
                <w:color w:val="574759" w:themeColor="text1"/>
              </w:rPr>
            </w:pPr>
            <w:r w:rsidRPr="582EBE72">
              <w:rPr>
                <w:rFonts w:ascii="Arial" w:hAnsi="Arial" w:eastAsia="Arial" w:cs="Arial"/>
              </w:rPr>
              <w:t>Interested in healthcare and improving patient outcomes through effective communication.</w:t>
            </w:r>
          </w:p>
        </w:tc>
      </w:tr>
    </w:tbl>
    <w:p w:rsidRPr="004D25F3" w:rsidR="00EA71C4" w:rsidP="004B4E1C" w:rsidRDefault="00EA71C4" w14:paraId="6E59093B" w14:textId="77777777">
      <w:pPr>
        <w:spacing w:line="300" w:lineRule="exact"/>
        <w:rPr>
          <w:rFonts w:ascii="Arial" w:hAnsi="Arial" w:eastAsia="Arial" w:cs="Arial"/>
          <w:color w:val="574759" w:themeColor="text1"/>
        </w:rPr>
      </w:pPr>
    </w:p>
    <w:sectPr w:rsidRPr="004D25F3" w:rsidR="00EA71C4" w:rsidSect="00023079">
      <w:headerReference w:type="default" r:id="rId11"/>
      <w:footerReference w:type="even" r:id="rId12"/>
      <w:footerReference w:type="default" r:id="rId13"/>
      <w:headerReference w:type="first" r:id="rId14"/>
      <w:footerReference w:type="first" r:id="rId15"/>
      <w:pgSz w:w="11900" w:h="16840" w:orient="portrait"/>
      <w:pgMar w:top="1440" w:right="1440" w:bottom="1440"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A67" w:rsidRDefault="004C0A67" w14:paraId="528B8F00" w14:textId="77777777">
      <w:r>
        <w:separator/>
      </w:r>
    </w:p>
  </w:endnote>
  <w:endnote w:type="continuationSeparator" w:id="0">
    <w:p w:rsidR="004C0A67" w:rsidRDefault="004C0A67" w14:paraId="620BA792" w14:textId="77777777">
      <w:r>
        <w:continuationSeparator/>
      </w:r>
    </w:p>
  </w:endnote>
  <w:endnote w:type="continuationNotice" w:id="1">
    <w:p w:rsidR="004C0A67" w:rsidRDefault="004C0A67" w14:paraId="4D9F91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135" w:rsidP="00EC69C1" w:rsidRDefault="00F94135" w14:paraId="15A821D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4135" w:rsidP="009C033C" w:rsidRDefault="00F94135" w14:paraId="6E27141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607337"/>
      <w:docPartObj>
        <w:docPartGallery w:val="Page Numbers (Bottom of Page)"/>
        <w:docPartUnique/>
      </w:docPartObj>
    </w:sdtPr>
    <w:sdtEndPr>
      <w:rPr>
        <w:rFonts w:ascii="Arial" w:hAnsi="Arial" w:cs="Arial"/>
        <w:noProof/>
        <w:sz w:val="22"/>
        <w:szCs w:val="22"/>
      </w:rPr>
    </w:sdtEndPr>
    <w:sdtContent>
      <w:p w:rsidRPr="00F34EC4" w:rsidR="00F94135" w:rsidRDefault="00F94135" w14:paraId="2D889692" w14:textId="1FEDDB34">
        <w:pPr>
          <w:pStyle w:val="Footer"/>
          <w:jc w:val="right"/>
          <w:rPr>
            <w:rFonts w:ascii="Arial" w:hAnsi="Arial" w:cs="Arial"/>
            <w:sz w:val="22"/>
            <w:szCs w:val="22"/>
          </w:rPr>
        </w:pPr>
        <w:r w:rsidRPr="00F34EC4">
          <w:rPr>
            <w:rFonts w:ascii="Arial" w:hAnsi="Arial" w:cs="Arial"/>
            <w:sz w:val="22"/>
            <w:szCs w:val="22"/>
          </w:rPr>
          <w:fldChar w:fldCharType="begin"/>
        </w:r>
        <w:r w:rsidRPr="00F34EC4">
          <w:rPr>
            <w:rFonts w:ascii="Arial" w:hAnsi="Arial" w:cs="Arial"/>
            <w:sz w:val="22"/>
            <w:szCs w:val="22"/>
          </w:rPr>
          <w:instrText xml:space="preserve"> PAGE   \* MERGEFORMAT </w:instrText>
        </w:r>
        <w:r w:rsidRPr="00F34EC4">
          <w:rPr>
            <w:rFonts w:ascii="Arial" w:hAnsi="Arial" w:cs="Arial"/>
            <w:sz w:val="22"/>
            <w:szCs w:val="22"/>
          </w:rPr>
          <w:fldChar w:fldCharType="separate"/>
        </w:r>
        <w:r w:rsidRPr="00F34EC4">
          <w:rPr>
            <w:rFonts w:ascii="Arial" w:hAnsi="Arial" w:cs="Arial"/>
            <w:noProof/>
            <w:sz w:val="22"/>
            <w:szCs w:val="22"/>
          </w:rPr>
          <w:t>5</w:t>
        </w:r>
        <w:r w:rsidRPr="00F34EC4">
          <w:rPr>
            <w:rFonts w:ascii="Arial" w:hAnsi="Arial" w:cs="Arial"/>
            <w:noProof/>
            <w:sz w:val="22"/>
            <w:szCs w:val="22"/>
          </w:rPr>
          <w:fldChar w:fldCharType="end"/>
        </w:r>
      </w:p>
    </w:sdtContent>
  </w:sdt>
  <w:p w:rsidR="00F94135" w:rsidP="009C033C" w:rsidRDefault="00F94135" w14:paraId="161D45AF"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518B6B" w:rsidTr="25518B6B" w14:paraId="74BCD343" w14:textId="77777777">
      <w:tc>
        <w:tcPr>
          <w:tcW w:w="3005" w:type="dxa"/>
        </w:tcPr>
        <w:p w:rsidR="25518B6B" w:rsidP="25518B6B" w:rsidRDefault="25518B6B" w14:paraId="1C09AE65" w14:textId="7E1FA32D">
          <w:pPr>
            <w:pStyle w:val="Header"/>
            <w:ind w:left="-115"/>
          </w:pPr>
        </w:p>
      </w:tc>
      <w:tc>
        <w:tcPr>
          <w:tcW w:w="3005" w:type="dxa"/>
        </w:tcPr>
        <w:p w:rsidR="25518B6B" w:rsidP="25518B6B" w:rsidRDefault="25518B6B" w14:paraId="47A664FA" w14:textId="0AA0CC14">
          <w:pPr>
            <w:pStyle w:val="Header"/>
            <w:jc w:val="center"/>
          </w:pPr>
        </w:p>
      </w:tc>
      <w:tc>
        <w:tcPr>
          <w:tcW w:w="3005" w:type="dxa"/>
        </w:tcPr>
        <w:p w:rsidR="25518B6B" w:rsidP="25518B6B" w:rsidRDefault="25518B6B" w14:paraId="01358FA2" w14:textId="5B1CED02">
          <w:pPr>
            <w:pStyle w:val="Header"/>
            <w:ind w:right="-115"/>
            <w:jc w:val="right"/>
          </w:pPr>
        </w:p>
      </w:tc>
    </w:tr>
  </w:tbl>
  <w:p w:rsidR="25518B6B" w:rsidP="25518B6B" w:rsidRDefault="25518B6B" w14:paraId="00F3B08A" w14:textId="33C85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A67" w:rsidRDefault="004C0A67" w14:paraId="3E4839C7" w14:textId="77777777">
      <w:r>
        <w:separator/>
      </w:r>
    </w:p>
  </w:footnote>
  <w:footnote w:type="continuationSeparator" w:id="0">
    <w:p w:rsidR="004C0A67" w:rsidRDefault="004C0A67" w14:paraId="11036E96" w14:textId="77777777">
      <w:r>
        <w:continuationSeparator/>
      </w:r>
    </w:p>
  </w:footnote>
  <w:footnote w:type="continuationNotice" w:id="1">
    <w:p w:rsidR="004C0A67" w:rsidRDefault="004C0A67" w14:paraId="23C2C77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94135" w:rsidRDefault="00F94135" w14:paraId="1FEFECB7" w14:textId="49ED56F0">
    <w:pPr>
      <w:pStyle w:val="Header"/>
    </w:pPr>
    <w:r>
      <w:rPr>
        <w:noProof/>
        <w:lang w:val="en-GB" w:eastAsia="en-GB"/>
      </w:rPr>
      <w:drawing>
        <wp:anchor distT="0" distB="0" distL="114300" distR="114300" simplePos="0" relativeHeight="251658241" behindDoc="0" locked="0" layoutInCell="1" allowOverlap="1" wp14:anchorId="312D0F54" wp14:editId="086E07A5">
          <wp:simplePos x="0" y="0"/>
          <wp:positionH relativeFrom="page">
            <wp:align>right</wp:align>
          </wp:positionH>
          <wp:positionV relativeFrom="paragraph">
            <wp:posOffset>-448310</wp:posOffset>
          </wp:positionV>
          <wp:extent cx="7560310" cy="1089025"/>
          <wp:effectExtent l="0" t="0" r="2540" b="0"/>
          <wp:wrapNone/>
          <wp:docPr id="3" name="Picture 3" descr="OC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94135" w:rsidP="00F94135" w:rsidRDefault="00CA50A1" w14:paraId="2E6459B4" w14:textId="3B462494">
    <w:r>
      <w:rPr>
        <w:noProof/>
        <w:lang w:val="en-GB" w:eastAsia="en-GB"/>
      </w:rPr>
      <w:drawing>
        <wp:anchor distT="0" distB="0" distL="114300" distR="114300" simplePos="0" relativeHeight="251658240" behindDoc="0" locked="0" layoutInCell="1" allowOverlap="1" wp14:anchorId="1163F7E5" wp14:editId="3580AD26">
          <wp:simplePos x="0" y="0"/>
          <wp:positionH relativeFrom="page">
            <wp:align>right</wp:align>
          </wp:positionH>
          <wp:positionV relativeFrom="paragraph">
            <wp:posOffset>-450850</wp:posOffset>
          </wp:positionV>
          <wp:extent cx="7560310" cy="1089025"/>
          <wp:effectExtent l="0" t="0" r="2540" b="0"/>
          <wp:wrapNone/>
          <wp:docPr id="4" name="Picture 4" descr="OC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135" w:rsidP="00F94135" w:rsidRDefault="00F94135" w14:paraId="3601CB3A" w14:textId="500C6116">
    <w:pPr>
      <w:pStyle w:val="Header"/>
    </w:pPr>
    <w:r>
      <w:rPr>
        <w:noProof/>
        <w:lang w:val="en-GB" w:eastAsia="en-GB"/>
      </w:rPr>
      <w:t xml:space="preserve"> </w:t>
    </w:r>
  </w:p>
</w:hdr>
</file>

<file path=word/intelligence2.xml><?xml version="1.0" encoding="utf-8"?>
<int2:intelligence xmlns:int2="http://schemas.microsoft.com/office/intelligence/2020/intelligence" xmlns:oel="http://schemas.microsoft.com/office/2019/extlst">
  <int2:observations>
    <int2:textHash int2:hashCode="kv4UVae7TQCfC0" int2:id="4kjcANH1">
      <int2:state int2:type="spell" int2:value="Rejected"/>
    </int2:textHash>
    <int2:textHash int2:hashCode="m/C6mGJeQTWOW1" int2:id="UWxS9R6K">
      <int2:state int2:type="spell" int2:value="Rejected"/>
    </int2:textHash>
    <int2:bookmark int2:bookmarkName="_Int_SJQSvAxf" int2:invalidationBookmarkName="" int2:hashCode="gW8rh9PTvjUd7p" int2:id="Cws9VLa5">
      <int2:state int2:type="gram" int2:value="Rejected"/>
    </int2:bookmark>
    <int2:bookmark int2:bookmarkName="_Int_8FIyox3G" int2:invalidationBookmarkName="" int2:hashCode="GNPeQZPJGxbZM4" int2:id="zskUr0ZX">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925B76"/>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F02024"/>
    <w:multiLevelType w:val="multilevel"/>
    <w:tmpl w:val="84DC522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E6263A"/>
    <w:multiLevelType w:val="multilevel"/>
    <w:tmpl w:val="4FA251AC"/>
    <w:lvl w:ilvl="0">
      <w:start w:val="1"/>
      <w:numFmt w:val="bullet"/>
      <w:lvlText w:val=""/>
      <w:lvlJc w:val="left"/>
      <w:pPr>
        <w:tabs>
          <w:tab w:val="num" w:pos="720"/>
        </w:tabs>
        <w:ind w:left="720" w:hanging="360"/>
      </w:pPr>
      <w:rPr>
        <w:rFonts w:hint="default" w:ascii="Symbol" w:hAnsi="Symbol"/>
        <w:sz w:val="20"/>
      </w:rPr>
    </w:lvl>
    <w:lvl w:ilvl="1">
      <w:numFmt w:val="bullet"/>
      <w:lvlText w:val="o"/>
      <w:lvlJc w:val="left"/>
      <w:pPr>
        <w:tabs>
          <w:tab w:val="num" w:pos="1440"/>
        </w:tabs>
        <w:ind w:left="1440" w:hanging="360"/>
      </w:pPr>
      <w:rPr>
        <w:rFonts w:hint="default" w:ascii="Courier New" w:hAnsi="Courier New" w:cs="Times New Roman"/>
        <w:sz w:val="20"/>
      </w:rPr>
    </w:lvl>
    <w:lvl w:ilvl="2">
      <w:numFmt w:val="bullet"/>
      <w:lvlText w:val=""/>
      <w:lvlJc w:val="left"/>
      <w:pPr>
        <w:tabs>
          <w:tab w:val="num" w:pos="2160"/>
        </w:tabs>
        <w:ind w:left="2160" w:hanging="360"/>
      </w:pPr>
      <w:rPr>
        <w:rFonts w:hint="default" w:ascii="Wingdings" w:hAnsi="Wingdings"/>
        <w:sz w:val="20"/>
      </w:rPr>
    </w:lvl>
    <w:lvl w:ilvl="3">
      <w:numFmt w:val="bullet"/>
      <w:lvlText w:val=""/>
      <w:lvlJc w:val="left"/>
      <w:pPr>
        <w:tabs>
          <w:tab w:val="num" w:pos="2880"/>
        </w:tabs>
        <w:ind w:left="2880" w:hanging="360"/>
      </w:pPr>
      <w:rPr>
        <w:rFonts w:hint="default" w:ascii="Wingdings" w:hAnsi="Wingdings"/>
        <w:sz w:val="20"/>
      </w:rPr>
    </w:lvl>
    <w:lvl w:ilvl="4">
      <w:numFmt w:val="bullet"/>
      <w:lvlText w:val=""/>
      <w:lvlJc w:val="left"/>
      <w:pPr>
        <w:tabs>
          <w:tab w:val="num" w:pos="3600"/>
        </w:tabs>
        <w:ind w:left="3600" w:hanging="360"/>
      </w:pPr>
      <w:rPr>
        <w:rFonts w:hint="default" w:ascii="Wingdings" w:hAnsi="Wingdings"/>
        <w:sz w:val="20"/>
      </w:rPr>
    </w:lvl>
    <w:lvl w:ilvl="5">
      <w:numFmt w:val="bullet"/>
      <w:lvlText w:val=""/>
      <w:lvlJc w:val="left"/>
      <w:pPr>
        <w:tabs>
          <w:tab w:val="num" w:pos="4320"/>
        </w:tabs>
        <w:ind w:left="4320" w:hanging="360"/>
      </w:pPr>
      <w:rPr>
        <w:rFonts w:hint="default" w:ascii="Wingdings" w:hAnsi="Wingdings"/>
        <w:sz w:val="20"/>
      </w:rPr>
    </w:lvl>
    <w:lvl w:ilvl="6">
      <w:numFmt w:val="bullet"/>
      <w:lvlText w:val=""/>
      <w:lvlJc w:val="left"/>
      <w:pPr>
        <w:tabs>
          <w:tab w:val="num" w:pos="5040"/>
        </w:tabs>
        <w:ind w:left="5040" w:hanging="360"/>
      </w:pPr>
      <w:rPr>
        <w:rFonts w:hint="default" w:ascii="Wingdings" w:hAnsi="Wingdings"/>
        <w:sz w:val="20"/>
      </w:rPr>
    </w:lvl>
    <w:lvl w:ilvl="7">
      <w:numFmt w:val="bullet"/>
      <w:lvlText w:val=""/>
      <w:lvlJc w:val="left"/>
      <w:pPr>
        <w:tabs>
          <w:tab w:val="num" w:pos="5760"/>
        </w:tabs>
        <w:ind w:left="5760" w:hanging="360"/>
      </w:pPr>
      <w:rPr>
        <w:rFonts w:hint="default" w:ascii="Wingdings" w:hAnsi="Wingdings"/>
        <w:sz w:val="20"/>
      </w:rPr>
    </w:lvl>
    <w:lvl w:ilvl="8">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20400D"/>
    <w:multiLevelType w:val="hybridMultilevel"/>
    <w:tmpl w:val="C77436F4"/>
    <w:lvl w:ilvl="0" w:tplc="78C4703E">
      <w:numFmt w:val="bullet"/>
      <w:lvlText w:val="•"/>
      <w:lvlJc w:val="left"/>
      <w:pPr>
        <w:ind w:left="813" w:hanging="348"/>
      </w:pPr>
      <w:rPr>
        <w:rFonts w:hint="default" w:ascii="Arial" w:hAnsi="Arial" w:eastAsia="Arial" w:cs="Arial"/>
        <w:color w:val="0F0F11"/>
        <w:w w:val="106"/>
        <w:sz w:val="20"/>
        <w:szCs w:val="20"/>
      </w:rPr>
    </w:lvl>
    <w:lvl w:ilvl="1" w:tplc="6AA0D710">
      <w:numFmt w:val="bullet"/>
      <w:lvlText w:val="•"/>
      <w:lvlJc w:val="left"/>
      <w:pPr>
        <w:ind w:left="1456" w:hanging="348"/>
      </w:pPr>
      <w:rPr>
        <w:rFonts w:hint="default"/>
      </w:rPr>
    </w:lvl>
    <w:lvl w:ilvl="2" w:tplc="0CD49942">
      <w:numFmt w:val="bullet"/>
      <w:lvlText w:val="•"/>
      <w:lvlJc w:val="left"/>
      <w:pPr>
        <w:ind w:left="2092" w:hanging="348"/>
      </w:pPr>
      <w:rPr>
        <w:rFonts w:hint="default"/>
      </w:rPr>
    </w:lvl>
    <w:lvl w:ilvl="3" w:tplc="0D6648A0">
      <w:numFmt w:val="bullet"/>
      <w:lvlText w:val="•"/>
      <w:lvlJc w:val="left"/>
      <w:pPr>
        <w:ind w:left="2729" w:hanging="348"/>
      </w:pPr>
      <w:rPr>
        <w:rFonts w:hint="default"/>
      </w:rPr>
    </w:lvl>
    <w:lvl w:ilvl="4" w:tplc="9F40F936">
      <w:numFmt w:val="bullet"/>
      <w:lvlText w:val="•"/>
      <w:lvlJc w:val="left"/>
      <w:pPr>
        <w:ind w:left="3365" w:hanging="348"/>
      </w:pPr>
      <w:rPr>
        <w:rFonts w:hint="default"/>
      </w:rPr>
    </w:lvl>
    <w:lvl w:ilvl="5" w:tplc="3DE28C74">
      <w:numFmt w:val="bullet"/>
      <w:lvlText w:val="•"/>
      <w:lvlJc w:val="left"/>
      <w:pPr>
        <w:ind w:left="4002" w:hanging="348"/>
      </w:pPr>
      <w:rPr>
        <w:rFonts w:hint="default"/>
      </w:rPr>
    </w:lvl>
    <w:lvl w:ilvl="6" w:tplc="A54CD868">
      <w:numFmt w:val="bullet"/>
      <w:lvlText w:val="•"/>
      <w:lvlJc w:val="left"/>
      <w:pPr>
        <w:ind w:left="4638" w:hanging="348"/>
      </w:pPr>
      <w:rPr>
        <w:rFonts w:hint="default"/>
      </w:rPr>
    </w:lvl>
    <w:lvl w:ilvl="7" w:tplc="8DF2E6AA">
      <w:numFmt w:val="bullet"/>
      <w:lvlText w:val="•"/>
      <w:lvlJc w:val="left"/>
      <w:pPr>
        <w:ind w:left="5275" w:hanging="348"/>
      </w:pPr>
      <w:rPr>
        <w:rFonts w:hint="default"/>
      </w:rPr>
    </w:lvl>
    <w:lvl w:ilvl="8" w:tplc="A8845EEE">
      <w:numFmt w:val="bullet"/>
      <w:lvlText w:val="•"/>
      <w:lvlJc w:val="left"/>
      <w:pPr>
        <w:ind w:left="5911" w:hanging="348"/>
      </w:pPr>
      <w:rPr>
        <w:rFonts w:hint="default"/>
      </w:rPr>
    </w:lvl>
  </w:abstractNum>
  <w:abstractNum w:abstractNumId="4" w15:restartNumberingAfterBreak="0">
    <w:nsid w:val="064C51F3"/>
    <w:multiLevelType w:val="hybridMultilevel"/>
    <w:tmpl w:val="1F8CC5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E011DC"/>
    <w:multiLevelType w:val="hybridMultilevel"/>
    <w:tmpl w:val="B79095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A477629"/>
    <w:multiLevelType w:val="hybridMultilevel"/>
    <w:tmpl w:val="C9EE6E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AD12E71"/>
    <w:multiLevelType w:val="hybridMultilevel"/>
    <w:tmpl w:val="BF3AAE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0FA0091"/>
    <w:multiLevelType w:val="hybridMultilevel"/>
    <w:tmpl w:val="CDC242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4955626"/>
    <w:multiLevelType w:val="hybridMultilevel"/>
    <w:tmpl w:val="742AFBE2"/>
    <w:lvl w:ilvl="0" w:tplc="CA107EDE">
      <w:numFmt w:val="bullet"/>
      <w:lvlText w:val="•"/>
      <w:lvlJc w:val="left"/>
      <w:pPr>
        <w:ind w:left="451" w:hanging="353"/>
      </w:pPr>
      <w:rPr>
        <w:rFonts w:hint="default" w:ascii="Times New Roman" w:hAnsi="Times New Roman" w:eastAsia="Times New Roman" w:cs="Times New Roman"/>
        <w:color w:val="0F0F11"/>
        <w:w w:val="106"/>
        <w:position w:val="-2"/>
        <w:sz w:val="28"/>
        <w:szCs w:val="28"/>
      </w:rPr>
    </w:lvl>
    <w:lvl w:ilvl="1" w:tplc="76F060D6">
      <w:numFmt w:val="bullet"/>
      <w:lvlText w:val="•"/>
      <w:lvlJc w:val="left"/>
      <w:pPr>
        <w:ind w:left="1130" w:hanging="353"/>
      </w:pPr>
      <w:rPr>
        <w:rFonts w:hint="default"/>
      </w:rPr>
    </w:lvl>
    <w:lvl w:ilvl="2" w:tplc="65F87632">
      <w:numFmt w:val="bullet"/>
      <w:lvlText w:val="•"/>
      <w:lvlJc w:val="left"/>
      <w:pPr>
        <w:ind w:left="1801" w:hanging="353"/>
      </w:pPr>
      <w:rPr>
        <w:rFonts w:hint="default"/>
      </w:rPr>
    </w:lvl>
    <w:lvl w:ilvl="3" w:tplc="C05E7848">
      <w:numFmt w:val="bullet"/>
      <w:lvlText w:val="•"/>
      <w:lvlJc w:val="left"/>
      <w:pPr>
        <w:ind w:left="2472" w:hanging="353"/>
      </w:pPr>
      <w:rPr>
        <w:rFonts w:hint="default"/>
      </w:rPr>
    </w:lvl>
    <w:lvl w:ilvl="4" w:tplc="F50453F6">
      <w:numFmt w:val="bullet"/>
      <w:lvlText w:val="•"/>
      <w:lvlJc w:val="left"/>
      <w:pPr>
        <w:ind w:left="3143" w:hanging="353"/>
      </w:pPr>
      <w:rPr>
        <w:rFonts w:hint="default"/>
      </w:rPr>
    </w:lvl>
    <w:lvl w:ilvl="5" w:tplc="7706A4BC">
      <w:numFmt w:val="bullet"/>
      <w:lvlText w:val="•"/>
      <w:lvlJc w:val="left"/>
      <w:pPr>
        <w:ind w:left="3814" w:hanging="353"/>
      </w:pPr>
      <w:rPr>
        <w:rFonts w:hint="default"/>
      </w:rPr>
    </w:lvl>
    <w:lvl w:ilvl="6" w:tplc="50FA17A6">
      <w:numFmt w:val="bullet"/>
      <w:lvlText w:val="•"/>
      <w:lvlJc w:val="left"/>
      <w:pPr>
        <w:ind w:left="4484" w:hanging="353"/>
      </w:pPr>
      <w:rPr>
        <w:rFonts w:hint="default"/>
      </w:rPr>
    </w:lvl>
    <w:lvl w:ilvl="7" w:tplc="A1E69714">
      <w:numFmt w:val="bullet"/>
      <w:lvlText w:val="•"/>
      <w:lvlJc w:val="left"/>
      <w:pPr>
        <w:ind w:left="5155" w:hanging="353"/>
      </w:pPr>
      <w:rPr>
        <w:rFonts w:hint="default"/>
      </w:rPr>
    </w:lvl>
    <w:lvl w:ilvl="8" w:tplc="57028076">
      <w:numFmt w:val="bullet"/>
      <w:lvlText w:val="•"/>
      <w:lvlJc w:val="left"/>
      <w:pPr>
        <w:ind w:left="5826" w:hanging="353"/>
      </w:pPr>
      <w:rPr>
        <w:rFonts w:hint="default"/>
      </w:rPr>
    </w:lvl>
  </w:abstractNum>
  <w:abstractNum w:abstractNumId="10" w15:restartNumberingAfterBreak="0">
    <w:nsid w:val="17AB29F4"/>
    <w:multiLevelType w:val="hybridMultilevel"/>
    <w:tmpl w:val="0A9684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9905743"/>
    <w:multiLevelType w:val="multilevel"/>
    <w:tmpl w:val="BF0CD65C"/>
    <w:lvl w:ilvl="0">
      <w:start w:val="1"/>
      <w:numFmt w:val="bullet"/>
      <w:lvlText w:val=""/>
      <w:lvlJc w:val="left"/>
      <w:pPr>
        <w:tabs>
          <w:tab w:val="num" w:pos="720"/>
        </w:tabs>
        <w:ind w:left="720" w:hanging="360"/>
      </w:pPr>
      <w:rPr>
        <w:rFonts w:hint="default" w:ascii="Symbol" w:hAnsi="Symbol"/>
        <w:sz w:val="20"/>
      </w:rPr>
    </w:lvl>
    <w:lvl w:ilvl="1">
      <w:numFmt w:val="bullet"/>
      <w:lvlText w:val="o"/>
      <w:lvlJc w:val="left"/>
      <w:pPr>
        <w:tabs>
          <w:tab w:val="num" w:pos="1440"/>
        </w:tabs>
        <w:ind w:left="1440" w:hanging="360"/>
      </w:pPr>
      <w:rPr>
        <w:rFonts w:hint="default" w:ascii="Courier New" w:hAnsi="Courier New" w:cs="Times New Roman"/>
        <w:sz w:val="20"/>
      </w:rPr>
    </w:lvl>
    <w:lvl w:ilvl="2">
      <w:numFmt w:val="bullet"/>
      <w:lvlText w:val=""/>
      <w:lvlJc w:val="left"/>
      <w:pPr>
        <w:tabs>
          <w:tab w:val="num" w:pos="2160"/>
        </w:tabs>
        <w:ind w:left="2160" w:hanging="360"/>
      </w:pPr>
      <w:rPr>
        <w:rFonts w:hint="default" w:ascii="Wingdings" w:hAnsi="Wingdings"/>
        <w:sz w:val="20"/>
      </w:rPr>
    </w:lvl>
    <w:lvl w:ilvl="3">
      <w:numFmt w:val="bullet"/>
      <w:lvlText w:val=""/>
      <w:lvlJc w:val="left"/>
      <w:pPr>
        <w:tabs>
          <w:tab w:val="num" w:pos="2880"/>
        </w:tabs>
        <w:ind w:left="2880" w:hanging="360"/>
      </w:pPr>
      <w:rPr>
        <w:rFonts w:hint="default" w:ascii="Wingdings" w:hAnsi="Wingdings"/>
        <w:sz w:val="20"/>
      </w:rPr>
    </w:lvl>
    <w:lvl w:ilvl="4">
      <w:numFmt w:val="bullet"/>
      <w:lvlText w:val=""/>
      <w:lvlJc w:val="left"/>
      <w:pPr>
        <w:tabs>
          <w:tab w:val="num" w:pos="3600"/>
        </w:tabs>
        <w:ind w:left="3600" w:hanging="360"/>
      </w:pPr>
      <w:rPr>
        <w:rFonts w:hint="default" w:ascii="Wingdings" w:hAnsi="Wingdings"/>
        <w:sz w:val="20"/>
      </w:rPr>
    </w:lvl>
    <w:lvl w:ilvl="5">
      <w:numFmt w:val="bullet"/>
      <w:lvlText w:val=""/>
      <w:lvlJc w:val="left"/>
      <w:pPr>
        <w:tabs>
          <w:tab w:val="num" w:pos="4320"/>
        </w:tabs>
        <w:ind w:left="4320" w:hanging="360"/>
      </w:pPr>
      <w:rPr>
        <w:rFonts w:hint="default" w:ascii="Wingdings" w:hAnsi="Wingdings"/>
        <w:sz w:val="20"/>
      </w:rPr>
    </w:lvl>
    <w:lvl w:ilvl="6">
      <w:numFmt w:val="bullet"/>
      <w:lvlText w:val=""/>
      <w:lvlJc w:val="left"/>
      <w:pPr>
        <w:tabs>
          <w:tab w:val="num" w:pos="5040"/>
        </w:tabs>
        <w:ind w:left="5040" w:hanging="360"/>
      </w:pPr>
      <w:rPr>
        <w:rFonts w:hint="default" w:ascii="Wingdings" w:hAnsi="Wingdings"/>
        <w:sz w:val="20"/>
      </w:rPr>
    </w:lvl>
    <w:lvl w:ilvl="7">
      <w:numFmt w:val="bullet"/>
      <w:lvlText w:val=""/>
      <w:lvlJc w:val="left"/>
      <w:pPr>
        <w:tabs>
          <w:tab w:val="num" w:pos="5760"/>
        </w:tabs>
        <w:ind w:left="5760" w:hanging="360"/>
      </w:pPr>
      <w:rPr>
        <w:rFonts w:hint="default" w:ascii="Wingdings" w:hAnsi="Wingdings"/>
        <w:sz w:val="20"/>
      </w:rPr>
    </w:lvl>
    <w:lvl w:ilvl="8">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E910924"/>
    <w:multiLevelType w:val="hybridMultilevel"/>
    <w:tmpl w:val="75FE11DA"/>
    <w:lvl w:ilvl="0" w:tplc="2564CE00">
      <w:start w:val="1"/>
      <w:numFmt w:val="bullet"/>
      <w:lvlText w:val=""/>
      <w:lvlJc w:val="left"/>
      <w:pPr>
        <w:ind w:left="720" w:hanging="360"/>
      </w:pPr>
      <w:rPr>
        <w:rFonts w:hint="default" w:ascii="Symbol" w:hAnsi="Symbol"/>
      </w:rPr>
    </w:lvl>
    <w:lvl w:ilvl="1" w:tplc="617C4AC8">
      <w:start w:val="1"/>
      <w:numFmt w:val="bullet"/>
      <w:lvlText w:val="o"/>
      <w:lvlJc w:val="left"/>
      <w:pPr>
        <w:ind w:left="1440" w:hanging="360"/>
      </w:pPr>
      <w:rPr>
        <w:rFonts w:hint="default" w:ascii="Courier New" w:hAnsi="Courier New"/>
      </w:rPr>
    </w:lvl>
    <w:lvl w:ilvl="2" w:tplc="5A7CBBB0">
      <w:start w:val="1"/>
      <w:numFmt w:val="bullet"/>
      <w:lvlText w:val=""/>
      <w:lvlJc w:val="left"/>
      <w:pPr>
        <w:ind w:left="2160" w:hanging="360"/>
      </w:pPr>
      <w:rPr>
        <w:rFonts w:hint="default" w:ascii="Wingdings" w:hAnsi="Wingdings"/>
      </w:rPr>
    </w:lvl>
    <w:lvl w:ilvl="3" w:tplc="D0D86CAE">
      <w:start w:val="1"/>
      <w:numFmt w:val="bullet"/>
      <w:lvlText w:val=""/>
      <w:lvlJc w:val="left"/>
      <w:pPr>
        <w:ind w:left="2880" w:hanging="360"/>
      </w:pPr>
      <w:rPr>
        <w:rFonts w:hint="default" w:ascii="Symbol" w:hAnsi="Symbol"/>
      </w:rPr>
    </w:lvl>
    <w:lvl w:ilvl="4" w:tplc="F154D5FA">
      <w:start w:val="1"/>
      <w:numFmt w:val="bullet"/>
      <w:lvlText w:val="o"/>
      <w:lvlJc w:val="left"/>
      <w:pPr>
        <w:ind w:left="3600" w:hanging="360"/>
      </w:pPr>
      <w:rPr>
        <w:rFonts w:hint="default" w:ascii="Courier New" w:hAnsi="Courier New"/>
      </w:rPr>
    </w:lvl>
    <w:lvl w:ilvl="5" w:tplc="90A4856A">
      <w:start w:val="1"/>
      <w:numFmt w:val="bullet"/>
      <w:lvlText w:val=""/>
      <w:lvlJc w:val="left"/>
      <w:pPr>
        <w:ind w:left="4320" w:hanging="360"/>
      </w:pPr>
      <w:rPr>
        <w:rFonts w:hint="default" w:ascii="Wingdings" w:hAnsi="Wingdings"/>
      </w:rPr>
    </w:lvl>
    <w:lvl w:ilvl="6" w:tplc="A9BC2310">
      <w:start w:val="1"/>
      <w:numFmt w:val="bullet"/>
      <w:lvlText w:val=""/>
      <w:lvlJc w:val="left"/>
      <w:pPr>
        <w:ind w:left="5040" w:hanging="360"/>
      </w:pPr>
      <w:rPr>
        <w:rFonts w:hint="default" w:ascii="Symbol" w:hAnsi="Symbol"/>
      </w:rPr>
    </w:lvl>
    <w:lvl w:ilvl="7" w:tplc="8918BD52">
      <w:start w:val="1"/>
      <w:numFmt w:val="bullet"/>
      <w:lvlText w:val="o"/>
      <w:lvlJc w:val="left"/>
      <w:pPr>
        <w:ind w:left="5760" w:hanging="360"/>
      </w:pPr>
      <w:rPr>
        <w:rFonts w:hint="default" w:ascii="Courier New" w:hAnsi="Courier New"/>
      </w:rPr>
    </w:lvl>
    <w:lvl w:ilvl="8" w:tplc="647A0EAA">
      <w:start w:val="1"/>
      <w:numFmt w:val="bullet"/>
      <w:lvlText w:val=""/>
      <w:lvlJc w:val="left"/>
      <w:pPr>
        <w:ind w:left="6480" w:hanging="360"/>
      </w:pPr>
      <w:rPr>
        <w:rFonts w:hint="default" w:ascii="Wingdings" w:hAnsi="Wingdings"/>
      </w:rPr>
    </w:lvl>
  </w:abstractNum>
  <w:abstractNum w:abstractNumId="13" w15:restartNumberingAfterBreak="0">
    <w:nsid w:val="29E55FA6"/>
    <w:multiLevelType w:val="hybridMultilevel"/>
    <w:tmpl w:val="57FCC1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A070AE7"/>
    <w:multiLevelType w:val="hybridMultilevel"/>
    <w:tmpl w:val="093206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A3C7A42"/>
    <w:multiLevelType w:val="hybridMultilevel"/>
    <w:tmpl w:val="D29A0BC2"/>
    <w:lvl w:ilvl="0" w:tplc="5456B9FA">
      <w:numFmt w:val="bullet"/>
      <w:lvlText w:val="•"/>
      <w:lvlJc w:val="left"/>
      <w:pPr>
        <w:ind w:left="720" w:hanging="360"/>
      </w:pPr>
      <w:rPr>
        <w:rFonts w:hint="default" w:ascii="Cambria" w:hAnsi="Cambria" w:eastAsia="Cambria"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9F509C"/>
    <w:multiLevelType w:val="hybridMultilevel"/>
    <w:tmpl w:val="3D66E95C"/>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2D97428C"/>
    <w:multiLevelType w:val="hybridMultilevel"/>
    <w:tmpl w:val="B186123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2E0B09EC"/>
    <w:multiLevelType w:val="hybridMultilevel"/>
    <w:tmpl w:val="50680F7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2FC12E4F"/>
    <w:multiLevelType w:val="hybridMultilevel"/>
    <w:tmpl w:val="9246F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2944FC"/>
    <w:multiLevelType w:val="hybridMultilevel"/>
    <w:tmpl w:val="7492A07C"/>
    <w:lvl w:ilvl="0" w:tplc="4FAAB7E6">
      <w:start w:val="1"/>
      <w:numFmt w:val="bullet"/>
      <w:pStyle w:val="OCCBullets"/>
      <w:lvlText w:val=""/>
      <w:lvlJc w:val="left"/>
      <w:pPr>
        <w:tabs>
          <w:tab w:val="num" w:pos="568"/>
        </w:tabs>
        <w:ind w:left="568" w:hanging="284"/>
      </w:pPr>
      <w:rPr>
        <w:rFonts w:hint="default" w:ascii="Symbol" w:hAnsi="Symbol"/>
        <w:color w:val="ED1651"/>
      </w:rPr>
    </w:lvl>
    <w:lvl w:ilvl="1" w:tplc="04090003">
      <w:start w:val="1"/>
      <w:numFmt w:val="bullet"/>
      <w:lvlText w:val="o"/>
      <w:lvlJc w:val="left"/>
      <w:pPr>
        <w:ind w:left="1724" w:hanging="360"/>
      </w:pPr>
      <w:rPr>
        <w:rFonts w:hint="default" w:ascii="Courier New" w:hAnsi="Courier New"/>
      </w:rPr>
    </w:lvl>
    <w:lvl w:ilvl="2" w:tplc="04090005">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rPr>
    </w:lvl>
    <w:lvl w:ilvl="8" w:tplc="04090005" w:tentative="1">
      <w:start w:val="1"/>
      <w:numFmt w:val="bullet"/>
      <w:lvlText w:val=""/>
      <w:lvlJc w:val="left"/>
      <w:pPr>
        <w:ind w:left="6764" w:hanging="360"/>
      </w:pPr>
      <w:rPr>
        <w:rFonts w:hint="default" w:ascii="Wingdings" w:hAnsi="Wingdings"/>
      </w:rPr>
    </w:lvl>
  </w:abstractNum>
  <w:abstractNum w:abstractNumId="21" w15:restartNumberingAfterBreak="0">
    <w:nsid w:val="43DA3779"/>
    <w:multiLevelType w:val="hybridMultilevel"/>
    <w:tmpl w:val="9B767B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67A0179"/>
    <w:multiLevelType w:val="hybridMultilevel"/>
    <w:tmpl w:val="419E9874"/>
    <w:lvl w:ilvl="0" w:tplc="5456B9FA">
      <w:numFmt w:val="bullet"/>
      <w:lvlText w:val="•"/>
      <w:lvlJc w:val="left"/>
      <w:pPr>
        <w:ind w:left="720" w:hanging="360"/>
      </w:pPr>
      <w:rPr>
        <w:rFonts w:hint="default" w:ascii="Cambria" w:hAnsi="Cambria" w:eastAsia="Cambria"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D1E3D17"/>
    <w:multiLevelType w:val="hybridMultilevel"/>
    <w:tmpl w:val="7E423998"/>
    <w:lvl w:ilvl="0" w:tplc="F93058E2">
      <w:numFmt w:val="bullet"/>
      <w:lvlText w:val="•"/>
      <w:lvlJc w:val="left"/>
      <w:pPr>
        <w:ind w:left="450" w:hanging="358"/>
      </w:pPr>
      <w:rPr>
        <w:rFonts w:hint="default" w:ascii="Arial" w:hAnsi="Arial" w:eastAsia="Arial" w:cs="Arial"/>
        <w:color w:val="0F0F11"/>
        <w:w w:val="108"/>
        <w:position w:val="-4"/>
        <w:sz w:val="30"/>
        <w:szCs w:val="30"/>
      </w:rPr>
    </w:lvl>
    <w:lvl w:ilvl="1" w:tplc="3DA8E6FE">
      <w:numFmt w:val="bullet"/>
      <w:lvlText w:val="•"/>
      <w:lvlJc w:val="left"/>
      <w:pPr>
        <w:ind w:left="1130" w:hanging="358"/>
      </w:pPr>
      <w:rPr>
        <w:rFonts w:hint="default"/>
      </w:rPr>
    </w:lvl>
    <w:lvl w:ilvl="2" w:tplc="48DEDF7C">
      <w:numFmt w:val="bullet"/>
      <w:lvlText w:val="•"/>
      <w:lvlJc w:val="left"/>
      <w:pPr>
        <w:ind w:left="1801" w:hanging="358"/>
      </w:pPr>
      <w:rPr>
        <w:rFonts w:hint="default"/>
      </w:rPr>
    </w:lvl>
    <w:lvl w:ilvl="3" w:tplc="28BABF3E">
      <w:numFmt w:val="bullet"/>
      <w:lvlText w:val="•"/>
      <w:lvlJc w:val="left"/>
      <w:pPr>
        <w:ind w:left="2472" w:hanging="358"/>
      </w:pPr>
      <w:rPr>
        <w:rFonts w:hint="default"/>
      </w:rPr>
    </w:lvl>
    <w:lvl w:ilvl="4" w:tplc="33A23A82">
      <w:numFmt w:val="bullet"/>
      <w:lvlText w:val="•"/>
      <w:lvlJc w:val="left"/>
      <w:pPr>
        <w:ind w:left="3143" w:hanging="358"/>
      </w:pPr>
      <w:rPr>
        <w:rFonts w:hint="default"/>
      </w:rPr>
    </w:lvl>
    <w:lvl w:ilvl="5" w:tplc="F0C8BBF6">
      <w:numFmt w:val="bullet"/>
      <w:lvlText w:val="•"/>
      <w:lvlJc w:val="left"/>
      <w:pPr>
        <w:ind w:left="3814" w:hanging="358"/>
      </w:pPr>
      <w:rPr>
        <w:rFonts w:hint="default"/>
      </w:rPr>
    </w:lvl>
    <w:lvl w:ilvl="6" w:tplc="7968FF48">
      <w:numFmt w:val="bullet"/>
      <w:lvlText w:val="•"/>
      <w:lvlJc w:val="left"/>
      <w:pPr>
        <w:ind w:left="4484" w:hanging="358"/>
      </w:pPr>
      <w:rPr>
        <w:rFonts w:hint="default"/>
      </w:rPr>
    </w:lvl>
    <w:lvl w:ilvl="7" w:tplc="FBF8EC9A">
      <w:numFmt w:val="bullet"/>
      <w:lvlText w:val="•"/>
      <w:lvlJc w:val="left"/>
      <w:pPr>
        <w:ind w:left="5155" w:hanging="358"/>
      </w:pPr>
      <w:rPr>
        <w:rFonts w:hint="default"/>
      </w:rPr>
    </w:lvl>
    <w:lvl w:ilvl="8" w:tplc="594AC79C">
      <w:numFmt w:val="bullet"/>
      <w:lvlText w:val="•"/>
      <w:lvlJc w:val="left"/>
      <w:pPr>
        <w:ind w:left="5826" w:hanging="358"/>
      </w:pPr>
      <w:rPr>
        <w:rFonts w:hint="default"/>
      </w:rPr>
    </w:lvl>
  </w:abstractNum>
  <w:abstractNum w:abstractNumId="24" w15:restartNumberingAfterBreak="0">
    <w:nsid w:val="4D3A18BF"/>
    <w:multiLevelType w:val="hybridMultilevel"/>
    <w:tmpl w:val="53B6DD74"/>
    <w:lvl w:ilvl="0" w:tplc="38405BEE">
      <w:start w:val="1"/>
      <w:numFmt w:val="bullet"/>
      <w:lvlText w:val=""/>
      <w:lvlJc w:val="left"/>
      <w:pPr>
        <w:ind w:left="720" w:hanging="360"/>
      </w:pPr>
      <w:rPr>
        <w:rFonts w:hint="default" w:ascii="Symbol" w:hAnsi="Symbol"/>
      </w:rPr>
    </w:lvl>
    <w:lvl w:ilvl="1" w:tplc="27380366">
      <w:start w:val="1"/>
      <w:numFmt w:val="bullet"/>
      <w:lvlText w:val="o"/>
      <w:lvlJc w:val="left"/>
      <w:pPr>
        <w:ind w:left="1440" w:hanging="360"/>
      </w:pPr>
      <w:rPr>
        <w:rFonts w:hint="default" w:ascii="Courier New" w:hAnsi="Courier New"/>
      </w:rPr>
    </w:lvl>
    <w:lvl w:ilvl="2" w:tplc="9E1897E2">
      <w:start w:val="1"/>
      <w:numFmt w:val="bullet"/>
      <w:lvlText w:val=""/>
      <w:lvlJc w:val="left"/>
      <w:pPr>
        <w:ind w:left="2160" w:hanging="360"/>
      </w:pPr>
      <w:rPr>
        <w:rFonts w:hint="default" w:ascii="Wingdings" w:hAnsi="Wingdings"/>
      </w:rPr>
    </w:lvl>
    <w:lvl w:ilvl="3" w:tplc="5A76B720">
      <w:start w:val="1"/>
      <w:numFmt w:val="bullet"/>
      <w:lvlText w:val=""/>
      <w:lvlJc w:val="left"/>
      <w:pPr>
        <w:ind w:left="2880" w:hanging="360"/>
      </w:pPr>
      <w:rPr>
        <w:rFonts w:hint="default" w:ascii="Symbol" w:hAnsi="Symbol"/>
      </w:rPr>
    </w:lvl>
    <w:lvl w:ilvl="4" w:tplc="FF1EACFC">
      <w:start w:val="1"/>
      <w:numFmt w:val="bullet"/>
      <w:lvlText w:val="o"/>
      <w:lvlJc w:val="left"/>
      <w:pPr>
        <w:ind w:left="3600" w:hanging="360"/>
      </w:pPr>
      <w:rPr>
        <w:rFonts w:hint="default" w:ascii="Courier New" w:hAnsi="Courier New"/>
      </w:rPr>
    </w:lvl>
    <w:lvl w:ilvl="5" w:tplc="EF8EE004">
      <w:start w:val="1"/>
      <w:numFmt w:val="bullet"/>
      <w:lvlText w:val=""/>
      <w:lvlJc w:val="left"/>
      <w:pPr>
        <w:ind w:left="4320" w:hanging="360"/>
      </w:pPr>
      <w:rPr>
        <w:rFonts w:hint="default" w:ascii="Wingdings" w:hAnsi="Wingdings"/>
      </w:rPr>
    </w:lvl>
    <w:lvl w:ilvl="6" w:tplc="9F60B158">
      <w:start w:val="1"/>
      <w:numFmt w:val="bullet"/>
      <w:lvlText w:val=""/>
      <w:lvlJc w:val="left"/>
      <w:pPr>
        <w:ind w:left="5040" w:hanging="360"/>
      </w:pPr>
      <w:rPr>
        <w:rFonts w:hint="default" w:ascii="Symbol" w:hAnsi="Symbol"/>
      </w:rPr>
    </w:lvl>
    <w:lvl w:ilvl="7" w:tplc="27D0B5C4">
      <w:start w:val="1"/>
      <w:numFmt w:val="bullet"/>
      <w:lvlText w:val="o"/>
      <w:lvlJc w:val="left"/>
      <w:pPr>
        <w:ind w:left="5760" w:hanging="360"/>
      </w:pPr>
      <w:rPr>
        <w:rFonts w:hint="default" w:ascii="Courier New" w:hAnsi="Courier New"/>
      </w:rPr>
    </w:lvl>
    <w:lvl w:ilvl="8" w:tplc="B75CD7F8">
      <w:start w:val="1"/>
      <w:numFmt w:val="bullet"/>
      <w:lvlText w:val=""/>
      <w:lvlJc w:val="left"/>
      <w:pPr>
        <w:ind w:left="6480" w:hanging="360"/>
      </w:pPr>
      <w:rPr>
        <w:rFonts w:hint="default" w:ascii="Wingdings" w:hAnsi="Wingdings"/>
      </w:rPr>
    </w:lvl>
  </w:abstractNum>
  <w:abstractNum w:abstractNumId="25" w15:restartNumberingAfterBreak="0">
    <w:nsid w:val="4F9B2D25"/>
    <w:multiLevelType w:val="hybridMultilevel"/>
    <w:tmpl w:val="3F8E8D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04066CE"/>
    <w:multiLevelType w:val="hybridMultilevel"/>
    <w:tmpl w:val="FE74520C"/>
    <w:lvl w:ilvl="0" w:tplc="23BAF69A">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5C955AF"/>
    <w:multiLevelType w:val="hybridMultilevel"/>
    <w:tmpl w:val="EB7A5E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55DC1CFF"/>
    <w:multiLevelType w:val="hybridMultilevel"/>
    <w:tmpl w:val="31D8AD1C"/>
    <w:lvl w:ilvl="0" w:tplc="23BAF69A">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568043B4"/>
    <w:multiLevelType w:val="hybridMultilevel"/>
    <w:tmpl w:val="4A08A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89E72FF"/>
    <w:multiLevelType w:val="hybridMultilevel"/>
    <w:tmpl w:val="5F9407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A802D85"/>
    <w:multiLevelType w:val="hybridMultilevel"/>
    <w:tmpl w:val="E76CA8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AF8D875"/>
    <w:multiLevelType w:val="hybridMultilevel"/>
    <w:tmpl w:val="D3D299AE"/>
    <w:lvl w:ilvl="0" w:tplc="350A127E">
      <w:start w:val="1"/>
      <w:numFmt w:val="bullet"/>
      <w:lvlText w:val=""/>
      <w:lvlJc w:val="left"/>
      <w:pPr>
        <w:ind w:left="720" w:hanging="360"/>
      </w:pPr>
      <w:rPr>
        <w:rFonts w:hint="default" w:ascii="Symbol" w:hAnsi="Symbol"/>
      </w:rPr>
    </w:lvl>
    <w:lvl w:ilvl="1" w:tplc="C57E2D3A">
      <w:start w:val="1"/>
      <w:numFmt w:val="bullet"/>
      <w:lvlText w:val="o"/>
      <w:lvlJc w:val="left"/>
      <w:pPr>
        <w:ind w:left="1440" w:hanging="360"/>
      </w:pPr>
      <w:rPr>
        <w:rFonts w:hint="default" w:ascii="Courier New" w:hAnsi="Courier New"/>
      </w:rPr>
    </w:lvl>
    <w:lvl w:ilvl="2" w:tplc="58F07938">
      <w:start w:val="1"/>
      <w:numFmt w:val="bullet"/>
      <w:lvlText w:val=""/>
      <w:lvlJc w:val="left"/>
      <w:pPr>
        <w:ind w:left="2160" w:hanging="360"/>
      </w:pPr>
      <w:rPr>
        <w:rFonts w:hint="default" w:ascii="Wingdings" w:hAnsi="Wingdings"/>
      </w:rPr>
    </w:lvl>
    <w:lvl w:ilvl="3" w:tplc="BB24E16A">
      <w:start w:val="1"/>
      <w:numFmt w:val="bullet"/>
      <w:lvlText w:val=""/>
      <w:lvlJc w:val="left"/>
      <w:pPr>
        <w:ind w:left="2880" w:hanging="360"/>
      </w:pPr>
      <w:rPr>
        <w:rFonts w:hint="default" w:ascii="Symbol" w:hAnsi="Symbol"/>
      </w:rPr>
    </w:lvl>
    <w:lvl w:ilvl="4" w:tplc="2E7E094E">
      <w:start w:val="1"/>
      <w:numFmt w:val="bullet"/>
      <w:lvlText w:val="o"/>
      <w:lvlJc w:val="left"/>
      <w:pPr>
        <w:ind w:left="3600" w:hanging="360"/>
      </w:pPr>
      <w:rPr>
        <w:rFonts w:hint="default" w:ascii="Courier New" w:hAnsi="Courier New"/>
      </w:rPr>
    </w:lvl>
    <w:lvl w:ilvl="5" w:tplc="4866D27E">
      <w:start w:val="1"/>
      <w:numFmt w:val="bullet"/>
      <w:lvlText w:val=""/>
      <w:lvlJc w:val="left"/>
      <w:pPr>
        <w:ind w:left="4320" w:hanging="360"/>
      </w:pPr>
      <w:rPr>
        <w:rFonts w:hint="default" w:ascii="Wingdings" w:hAnsi="Wingdings"/>
      </w:rPr>
    </w:lvl>
    <w:lvl w:ilvl="6" w:tplc="C1A2027E">
      <w:start w:val="1"/>
      <w:numFmt w:val="bullet"/>
      <w:lvlText w:val=""/>
      <w:lvlJc w:val="left"/>
      <w:pPr>
        <w:ind w:left="5040" w:hanging="360"/>
      </w:pPr>
      <w:rPr>
        <w:rFonts w:hint="default" w:ascii="Symbol" w:hAnsi="Symbol"/>
      </w:rPr>
    </w:lvl>
    <w:lvl w:ilvl="7" w:tplc="ED9C0B7E">
      <w:start w:val="1"/>
      <w:numFmt w:val="bullet"/>
      <w:lvlText w:val="o"/>
      <w:lvlJc w:val="left"/>
      <w:pPr>
        <w:ind w:left="5760" w:hanging="360"/>
      </w:pPr>
      <w:rPr>
        <w:rFonts w:hint="default" w:ascii="Courier New" w:hAnsi="Courier New"/>
      </w:rPr>
    </w:lvl>
    <w:lvl w:ilvl="8" w:tplc="48100666">
      <w:start w:val="1"/>
      <w:numFmt w:val="bullet"/>
      <w:lvlText w:val=""/>
      <w:lvlJc w:val="left"/>
      <w:pPr>
        <w:ind w:left="6480" w:hanging="360"/>
      </w:pPr>
      <w:rPr>
        <w:rFonts w:hint="default" w:ascii="Wingdings" w:hAnsi="Wingdings"/>
      </w:rPr>
    </w:lvl>
  </w:abstractNum>
  <w:abstractNum w:abstractNumId="33" w15:restartNumberingAfterBreak="0">
    <w:nsid w:val="5D2F0B13"/>
    <w:multiLevelType w:val="multilevel"/>
    <w:tmpl w:val="30E4F1E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FB15B6B"/>
    <w:multiLevelType w:val="multilevel"/>
    <w:tmpl w:val="B1D24BC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FC608DD"/>
    <w:multiLevelType w:val="hybridMultilevel"/>
    <w:tmpl w:val="CCFA48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1800" w:hanging="360"/>
      </w:pPr>
      <w:rPr>
        <w:rFonts w:hint="default" w:ascii="Symbol" w:hAnsi="Symbol"/>
      </w:rPr>
    </w:lvl>
    <w:lvl w:ilvl="4" w:tplc="08090003" w:tentative="1">
      <w:start w:val="1"/>
      <w:numFmt w:val="bullet"/>
      <w:lvlText w:val="o"/>
      <w:lvlJc w:val="left"/>
      <w:pPr>
        <w:ind w:left="-1080" w:hanging="360"/>
      </w:pPr>
      <w:rPr>
        <w:rFonts w:hint="default" w:ascii="Courier New" w:hAnsi="Courier New" w:cs="Courier New"/>
      </w:rPr>
    </w:lvl>
    <w:lvl w:ilvl="5" w:tplc="08090005" w:tentative="1">
      <w:start w:val="1"/>
      <w:numFmt w:val="bullet"/>
      <w:lvlText w:val=""/>
      <w:lvlJc w:val="left"/>
      <w:pPr>
        <w:ind w:left="-360" w:hanging="360"/>
      </w:pPr>
      <w:rPr>
        <w:rFonts w:hint="default" w:ascii="Wingdings" w:hAnsi="Wingdings"/>
      </w:rPr>
    </w:lvl>
    <w:lvl w:ilvl="6" w:tplc="08090001" w:tentative="1">
      <w:start w:val="1"/>
      <w:numFmt w:val="bullet"/>
      <w:lvlText w:val=""/>
      <w:lvlJc w:val="left"/>
      <w:pPr>
        <w:ind w:left="360" w:hanging="360"/>
      </w:pPr>
      <w:rPr>
        <w:rFonts w:hint="default" w:ascii="Symbol" w:hAnsi="Symbol"/>
      </w:rPr>
    </w:lvl>
    <w:lvl w:ilvl="7" w:tplc="08090003" w:tentative="1">
      <w:start w:val="1"/>
      <w:numFmt w:val="bullet"/>
      <w:lvlText w:val="o"/>
      <w:lvlJc w:val="left"/>
      <w:pPr>
        <w:ind w:left="1080" w:hanging="360"/>
      </w:pPr>
      <w:rPr>
        <w:rFonts w:hint="default" w:ascii="Courier New" w:hAnsi="Courier New" w:cs="Courier New"/>
      </w:rPr>
    </w:lvl>
    <w:lvl w:ilvl="8" w:tplc="08090005" w:tentative="1">
      <w:start w:val="1"/>
      <w:numFmt w:val="bullet"/>
      <w:lvlText w:val=""/>
      <w:lvlJc w:val="left"/>
      <w:pPr>
        <w:ind w:left="1800" w:hanging="360"/>
      </w:pPr>
      <w:rPr>
        <w:rFonts w:hint="default" w:ascii="Wingdings" w:hAnsi="Wingdings"/>
      </w:rPr>
    </w:lvl>
  </w:abstractNum>
  <w:abstractNum w:abstractNumId="36" w15:restartNumberingAfterBreak="0">
    <w:nsid w:val="61762AF3"/>
    <w:multiLevelType w:val="hybridMultilevel"/>
    <w:tmpl w:val="5F9A0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1C928A6"/>
    <w:multiLevelType w:val="hybridMultilevel"/>
    <w:tmpl w:val="44F0FE78"/>
    <w:lvl w:ilvl="0" w:tplc="ECF64CB2">
      <w:start w:val="1"/>
      <w:numFmt w:val="bullet"/>
      <w:lvlText w:val="•"/>
      <w:lvlJc w:val="left"/>
      <w:pPr>
        <w:tabs>
          <w:tab w:val="num" w:pos="720"/>
        </w:tabs>
        <w:ind w:left="720" w:hanging="360"/>
      </w:pPr>
      <w:rPr>
        <w:rFonts w:hint="default" w:ascii="Arial" w:hAnsi="Arial" w:cs="Times New Roman"/>
      </w:rPr>
    </w:lvl>
    <w:lvl w:ilvl="1" w:tplc="A3AC7142">
      <w:start w:val="1"/>
      <w:numFmt w:val="bullet"/>
      <w:lvlText w:val="•"/>
      <w:lvlJc w:val="left"/>
      <w:pPr>
        <w:tabs>
          <w:tab w:val="num" w:pos="1440"/>
        </w:tabs>
        <w:ind w:left="1440" w:hanging="360"/>
      </w:pPr>
      <w:rPr>
        <w:rFonts w:hint="default" w:ascii="Arial" w:hAnsi="Arial" w:cs="Times New Roman"/>
      </w:rPr>
    </w:lvl>
    <w:lvl w:ilvl="2" w:tplc="7D465946">
      <w:start w:val="1"/>
      <w:numFmt w:val="bullet"/>
      <w:lvlText w:val="•"/>
      <w:lvlJc w:val="left"/>
      <w:pPr>
        <w:tabs>
          <w:tab w:val="num" w:pos="2160"/>
        </w:tabs>
        <w:ind w:left="2160" w:hanging="360"/>
      </w:pPr>
      <w:rPr>
        <w:rFonts w:hint="default" w:ascii="Arial" w:hAnsi="Arial" w:cs="Times New Roman"/>
      </w:rPr>
    </w:lvl>
    <w:lvl w:ilvl="3" w:tplc="35CC4AE0">
      <w:start w:val="1"/>
      <w:numFmt w:val="bullet"/>
      <w:lvlText w:val="•"/>
      <w:lvlJc w:val="left"/>
      <w:pPr>
        <w:tabs>
          <w:tab w:val="num" w:pos="2880"/>
        </w:tabs>
        <w:ind w:left="2880" w:hanging="360"/>
      </w:pPr>
      <w:rPr>
        <w:rFonts w:hint="default" w:ascii="Arial" w:hAnsi="Arial" w:cs="Times New Roman"/>
      </w:rPr>
    </w:lvl>
    <w:lvl w:ilvl="4" w:tplc="E09E90BA">
      <w:start w:val="1"/>
      <w:numFmt w:val="bullet"/>
      <w:lvlText w:val="•"/>
      <w:lvlJc w:val="left"/>
      <w:pPr>
        <w:tabs>
          <w:tab w:val="num" w:pos="3600"/>
        </w:tabs>
        <w:ind w:left="3600" w:hanging="360"/>
      </w:pPr>
      <w:rPr>
        <w:rFonts w:hint="default" w:ascii="Arial" w:hAnsi="Arial" w:cs="Times New Roman"/>
      </w:rPr>
    </w:lvl>
    <w:lvl w:ilvl="5" w:tplc="DC9E5D4C">
      <w:start w:val="1"/>
      <w:numFmt w:val="bullet"/>
      <w:lvlText w:val="•"/>
      <w:lvlJc w:val="left"/>
      <w:pPr>
        <w:tabs>
          <w:tab w:val="num" w:pos="4320"/>
        </w:tabs>
        <w:ind w:left="4320" w:hanging="360"/>
      </w:pPr>
      <w:rPr>
        <w:rFonts w:hint="default" w:ascii="Arial" w:hAnsi="Arial" w:cs="Times New Roman"/>
      </w:rPr>
    </w:lvl>
    <w:lvl w:ilvl="6" w:tplc="94249D6E">
      <w:start w:val="1"/>
      <w:numFmt w:val="bullet"/>
      <w:lvlText w:val="•"/>
      <w:lvlJc w:val="left"/>
      <w:pPr>
        <w:tabs>
          <w:tab w:val="num" w:pos="5040"/>
        </w:tabs>
        <w:ind w:left="5040" w:hanging="360"/>
      </w:pPr>
      <w:rPr>
        <w:rFonts w:hint="default" w:ascii="Arial" w:hAnsi="Arial" w:cs="Times New Roman"/>
      </w:rPr>
    </w:lvl>
    <w:lvl w:ilvl="7" w:tplc="FB823172">
      <w:start w:val="1"/>
      <w:numFmt w:val="bullet"/>
      <w:lvlText w:val="•"/>
      <w:lvlJc w:val="left"/>
      <w:pPr>
        <w:tabs>
          <w:tab w:val="num" w:pos="5760"/>
        </w:tabs>
        <w:ind w:left="5760" w:hanging="360"/>
      </w:pPr>
      <w:rPr>
        <w:rFonts w:hint="default" w:ascii="Arial" w:hAnsi="Arial" w:cs="Times New Roman"/>
      </w:rPr>
    </w:lvl>
    <w:lvl w:ilvl="8" w:tplc="56183A54">
      <w:start w:val="1"/>
      <w:numFmt w:val="bullet"/>
      <w:lvlText w:val="•"/>
      <w:lvlJc w:val="left"/>
      <w:pPr>
        <w:tabs>
          <w:tab w:val="num" w:pos="6480"/>
        </w:tabs>
        <w:ind w:left="6480" w:hanging="360"/>
      </w:pPr>
      <w:rPr>
        <w:rFonts w:hint="default" w:ascii="Arial" w:hAnsi="Arial" w:cs="Times New Roman"/>
      </w:rPr>
    </w:lvl>
  </w:abstractNum>
  <w:abstractNum w:abstractNumId="38" w15:restartNumberingAfterBreak="0">
    <w:nsid w:val="66102E2E"/>
    <w:multiLevelType w:val="hybridMultilevel"/>
    <w:tmpl w:val="C562B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BFCF6B3"/>
    <w:multiLevelType w:val="hybridMultilevel"/>
    <w:tmpl w:val="8B0A9584"/>
    <w:lvl w:ilvl="0" w:tplc="7F508B48">
      <w:start w:val="1"/>
      <w:numFmt w:val="bullet"/>
      <w:lvlText w:val=""/>
      <w:lvlJc w:val="left"/>
      <w:pPr>
        <w:ind w:left="720" w:hanging="360"/>
      </w:pPr>
      <w:rPr>
        <w:rFonts w:hint="default" w:ascii="Symbol" w:hAnsi="Symbol"/>
      </w:rPr>
    </w:lvl>
    <w:lvl w:ilvl="1" w:tplc="ECECD472">
      <w:start w:val="1"/>
      <w:numFmt w:val="bullet"/>
      <w:lvlText w:val="o"/>
      <w:lvlJc w:val="left"/>
      <w:pPr>
        <w:ind w:left="1440" w:hanging="360"/>
      </w:pPr>
      <w:rPr>
        <w:rFonts w:hint="default" w:ascii="Courier New" w:hAnsi="Courier New"/>
      </w:rPr>
    </w:lvl>
    <w:lvl w:ilvl="2" w:tplc="C8FCFE88">
      <w:start w:val="1"/>
      <w:numFmt w:val="bullet"/>
      <w:lvlText w:val=""/>
      <w:lvlJc w:val="left"/>
      <w:pPr>
        <w:ind w:left="2160" w:hanging="360"/>
      </w:pPr>
      <w:rPr>
        <w:rFonts w:hint="default" w:ascii="Wingdings" w:hAnsi="Wingdings"/>
      </w:rPr>
    </w:lvl>
    <w:lvl w:ilvl="3" w:tplc="3D42A118">
      <w:start w:val="1"/>
      <w:numFmt w:val="bullet"/>
      <w:lvlText w:val=""/>
      <w:lvlJc w:val="left"/>
      <w:pPr>
        <w:ind w:left="2880" w:hanging="360"/>
      </w:pPr>
      <w:rPr>
        <w:rFonts w:hint="default" w:ascii="Symbol" w:hAnsi="Symbol"/>
      </w:rPr>
    </w:lvl>
    <w:lvl w:ilvl="4" w:tplc="94AAC7FA">
      <w:start w:val="1"/>
      <w:numFmt w:val="bullet"/>
      <w:lvlText w:val="o"/>
      <w:lvlJc w:val="left"/>
      <w:pPr>
        <w:ind w:left="3600" w:hanging="360"/>
      </w:pPr>
      <w:rPr>
        <w:rFonts w:hint="default" w:ascii="Courier New" w:hAnsi="Courier New"/>
      </w:rPr>
    </w:lvl>
    <w:lvl w:ilvl="5" w:tplc="3E220D5C">
      <w:start w:val="1"/>
      <w:numFmt w:val="bullet"/>
      <w:lvlText w:val=""/>
      <w:lvlJc w:val="left"/>
      <w:pPr>
        <w:ind w:left="4320" w:hanging="360"/>
      </w:pPr>
      <w:rPr>
        <w:rFonts w:hint="default" w:ascii="Wingdings" w:hAnsi="Wingdings"/>
      </w:rPr>
    </w:lvl>
    <w:lvl w:ilvl="6" w:tplc="007838F2">
      <w:start w:val="1"/>
      <w:numFmt w:val="bullet"/>
      <w:lvlText w:val=""/>
      <w:lvlJc w:val="left"/>
      <w:pPr>
        <w:ind w:left="5040" w:hanging="360"/>
      </w:pPr>
      <w:rPr>
        <w:rFonts w:hint="default" w:ascii="Symbol" w:hAnsi="Symbol"/>
      </w:rPr>
    </w:lvl>
    <w:lvl w:ilvl="7" w:tplc="02A4C0B0">
      <w:start w:val="1"/>
      <w:numFmt w:val="bullet"/>
      <w:lvlText w:val="o"/>
      <w:lvlJc w:val="left"/>
      <w:pPr>
        <w:ind w:left="5760" w:hanging="360"/>
      </w:pPr>
      <w:rPr>
        <w:rFonts w:hint="default" w:ascii="Courier New" w:hAnsi="Courier New"/>
      </w:rPr>
    </w:lvl>
    <w:lvl w:ilvl="8" w:tplc="BBD2D8E6">
      <w:start w:val="1"/>
      <w:numFmt w:val="bullet"/>
      <w:lvlText w:val=""/>
      <w:lvlJc w:val="left"/>
      <w:pPr>
        <w:ind w:left="6480" w:hanging="360"/>
      </w:pPr>
      <w:rPr>
        <w:rFonts w:hint="default" w:ascii="Wingdings" w:hAnsi="Wingdings"/>
      </w:rPr>
    </w:lvl>
  </w:abstractNum>
  <w:abstractNum w:abstractNumId="40" w15:restartNumberingAfterBreak="0">
    <w:nsid w:val="6C3F7466"/>
    <w:multiLevelType w:val="hybridMultilevel"/>
    <w:tmpl w:val="85D25A96"/>
    <w:lvl w:ilvl="0" w:tplc="5456B9FA">
      <w:numFmt w:val="bullet"/>
      <w:lvlText w:val="•"/>
      <w:lvlJc w:val="left"/>
      <w:pPr>
        <w:ind w:left="720" w:hanging="360"/>
      </w:pPr>
      <w:rPr>
        <w:rFonts w:hint="default" w:ascii="Cambria" w:hAnsi="Cambria" w:eastAsia="Cambria"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E516E48"/>
    <w:multiLevelType w:val="hybridMultilevel"/>
    <w:tmpl w:val="03260F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6EEE4334"/>
    <w:multiLevelType w:val="hybridMultilevel"/>
    <w:tmpl w:val="A44A46AC"/>
    <w:lvl w:ilvl="0" w:tplc="C152DE9A">
      <w:start w:val="1"/>
      <w:numFmt w:val="bullet"/>
      <w:lvlText w:val=""/>
      <w:lvlJc w:val="left"/>
      <w:pPr>
        <w:ind w:left="720" w:hanging="360"/>
      </w:pPr>
      <w:rPr>
        <w:rFonts w:hint="default" w:ascii="Symbol" w:hAnsi="Symbol"/>
      </w:rPr>
    </w:lvl>
    <w:lvl w:ilvl="1" w:tplc="63DA3160">
      <w:start w:val="1"/>
      <w:numFmt w:val="bullet"/>
      <w:lvlText w:val="o"/>
      <w:lvlJc w:val="left"/>
      <w:pPr>
        <w:ind w:left="1440" w:hanging="360"/>
      </w:pPr>
      <w:rPr>
        <w:rFonts w:hint="default" w:ascii="Courier New" w:hAnsi="Courier New"/>
      </w:rPr>
    </w:lvl>
    <w:lvl w:ilvl="2" w:tplc="7D721732">
      <w:start w:val="1"/>
      <w:numFmt w:val="bullet"/>
      <w:lvlText w:val=""/>
      <w:lvlJc w:val="left"/>
      <w:pPr>
        <w:ind w:left="2160" w:hanging="360"/>
      </w:pPr>
      <w:rPr>
        <w:rFonts w:hint="default" w:ascii="Wingdings" w:hAnsi="Wingdings"/>
      </w:rPr>
    </w:lvl>
    <w:lvl w:ilvl="3" w:tplc="1916EB18">
      <w:start w:val="1"/>
      <w:numFmt w:val="bullet"/>
      <w:lvlText w:val=""/>
      <w:lvlJc w:val="left"/>
      <w:pPr>
        <w:ind w:left="2880" w:hanging="360"/>
      </w:pPr>
      <w:rPr>
        <w:rFonts w:hint="default" w:ascii="Symbol" w:hAnsi="Symbol"/>
      </w:rPr>
    </w:lvl>
    <w:lvl w:ilvl="4" w:tplc="A294B76E">
      <w:start w:val="1"/>
      <w:numFmt w:val="bullet"/>
      <w:lvlText w:val="o"/>
      <w:lvlJc w:val="left"/>
      <w:pPr>
        <w:ind w:left="3600" w:hanging="360"/>
      </w:pPr>
      <w:rPr>
        <w:rFonts w:hint="default" w:ascii="Courier New" w:hAnsi="Courier New"/>
      </w:rPr>
    </w:lvl>
    <w:lvl w:ilvl="5" w:tplc="7A1058D2">
      <w:start w:val="1"/>
      <w:numFmt w:val="bullet"/>
      <w:lvlText w:val=""/>
      <w:lvlJc w:val="left"/>
      <w:pPr>
        <w:ind w:left="4320" w:hanging="360"/>
      </w:pPr>
      <w:rPr>
        <w:rFonts w:hint="default" w:ascii="Wingdings" w:hAnsi="Wingdings"/>
      </w:rPr>
    </w:lvl>
    <w:lvl w:ilvl="6" w:tplc="C6D8D7F0">
      <w:start w:val="1"/>
      <w:numFmt w:val="bullet"/>
      <w:lvlText w:val=""/>
      <w:lvlJc w:val="left"/>
      <w:pPr>
        <w:ind w:left="5040" w:hanging="360"/>
      </w:pPr>
      <w:rPr>
        <w:rFonts w:hint="default" w:ascii="Symbol" w:hAnsi="Symbol"/>
      </w:rPr>
    </w:lvl>
    <w:lvl w:ilvl="7" w:tplc="AAB43A3A">
      <w:start w:val="1"/>
      <w:numFmt w:val="bullet"/>
      <w:lvlText w:val="o"/>
      <w:lvlJc w:val="left"/>
      <w:pPr>
        <w:ind w:left="5760" w:hanging="360"/>
      </w:pPr>
      <w:rPr>
        <w:rFonts w:hint="default" w:ascii="Courier New" w:hAnsi="Courier New"/>
      </w:rPr>
    </w:lvl>
    <w:lvl w:ilvl="8" w:tplc="31E2F9CC">
      <w:start w:val="1"/>
      <w:numFmt w:val="bullet"/>
      <w:lvlText w:val=""/>
      <w:lvlJc w:val="left"/>
      <w:pPr>
        <w:ind w:left="6480" w:hanging="360"/>
      </w:pPr>
      <w:rPr>
        <w:rFonts w:hint="default" w:ascii="Wingdings" w:hAnsi="Wingdings"/>
      </w:rPr>
    </w:lvl>
  </w:abstractNum>
  <w:abstractNum w:abstractNumId="43" w15:restartNumberingAfterBreak="0">
    <w:nsid w:val="714AABE4"/>
    <w:multiLevelType w:val="hybridMultilevel"/>
    <w:tmpl w:val="874608D0"/>
    <w:lvl w:ilvl="0" w:tplc="90D6DAD6">
      <w:start w:val="1"/>
      <w:numFmt w:val="bullet"/>
      <w:lvlText w:val=""/>
      <w:lvlJc w:val="left"/>
      <w:pPr>
        <w:ind w:left="720" w:hanging="360"/>
      </w:pPr>
      <w:rPr>
        <w:rFonts w:hint="default" w:ascii="Symbol" w:hAnsi="Symbol"/>
      </w:rPr>
    </w:lvl>
    <w:lvl w:ilvl="1" w:tplc="C980F29C">
      <w:start w:val="1"/>
      <w:numFmt w:val="bullet"/>
      <w:lvlText w:val="o"/>
      <w:lvlJc w:val="left"/>
      <w:pPr>
        <w:ind w:left="1440" w:hanging="360"/>
      </w:pPr>
      <w:rPr>
        <w:rFonts w:hint="default" w:ascii="Courier New" w:hAnsi="Courier New"/>
      </w:rPr>
    </w:lvl>
    <w:lvl w:ilvl="2" w:tplc="098A6342">
      <w:start w:val="1"/>
      <w:numFmt w:val="bullet"/>
      <w:lvlText w:val=""/>
      <w:lvlJc w:val="left"/>
      <w:pPr>
        <w:ind w:left="2160" w:hanging="360"/>
      </w:pPr>
      <w:rPr>
        <w:rFonts w:hint="default" w:ascii="Wingdings" w:hAnsi="Wingdings"/>
      </w:rPr>
    </w:lvl>
    <w:lvl w:ilvl="3" w:tplc="43A46E04">
      <w:start w:val="1"/>
      <w:numFmt w:val="bullet"/>
      <w:lvlText w:val=""/>
      <w:lvlJc w:val="left"/>
      <w:pPr>
        <w:ind w:left="2880" w:hanging="360"/>
      </w:pPr>
      <w:rPr>
        <w:rFonts w:hint="default" w:ascii="Symbol" w:hAnsi="Symbol"/>
      </w:rPr>
    </w:lvl>
    <w:lvl w:ilvl="4" w:tplc="2D9C3464">
      <w:start w:val="1"/>
      <w:numFmt w:val="bullet"/>
      <w:lvlText w:val="o"/>
      <w:lvlJc w:val="left"/>
      <w:pPr>
        <w:ind w:left="3600" w:hanging="360"/>
      </w:pPr>
      <w:rPr>
        <w:rFonts w:hint="default" w:ascii="Courier New" w:hAnsi="Courier New"/>
      </w:rPr>
    </w:lvl>
    <w:lvl w:ilvl="5" w:tplc="36164536">
      <w:start w:val="1"/>
      <w:numFmt w:val="bullet"/>
      <w:lvlText w:val=""/>
      <w:lvlJc w:val="left"/>
      <w:pPr>
        <w:ind w:left="4320" w:hanging="360"/>
      </w:pPr>
      <w:rPr>
        <w:rFonts w:hint="default" w:ascii="Wingdings" w:hAnsi="Wingdings"/>
      </w:rPr>
    </w:lvl>
    <w:lvl w:ilvl="6" w:tplc="921A7280">
      <w:start w:val="1"/>
      <w:numFmt w:val="bullet"/>
      <w:lvlText w:val=""/>
      <w:lvlJc w:val="left"/>
      <w:pPr>
        <w:ind w:left="5040" w:hanging="360"/>
      </w:pPr>
      <w:rPr>
        <w:rFonts w:hint="default" w:ascii="Symbol" w:hAnsi="Symbol"/>
      </w:rPr>
    </w:lvl>
    <w:lvl w:ilvl="7" w:tplc="38E4EC2A">
      <w:start w:val="1"/>
      <w:numFmt w:val="bullet"/>
      <w:lvlText w:val="o"/>
      <w:lvlJc w:val="left"/>
      <w:pPr>
        <w:ind w:left="5760" w:hanging="360"/>
      </w:pPr>
      <w:rPr>
        <w:rFonts w:hint="default" w:ascii="Courier New" w:hAnsi="Courier New"/>
      </w:rPr>
    </w:lvl>
    <w:lvl w:ilvl="8" w:tplc="AA367646">
      <w:start w:val="1"/>
      <w:numFmt w:val="bullet"/>
      <w:lvlText w:val=""/>
      <w:lvlJc w:val="left"/>
      <w:pPr>
        <w:ind w:left="6480" w:hanging="360"/>
      </w:pPr>
      <w:rPr>
        <w:rFonts w:hint="default" w:ascii="Wingdings" w:hAnsi="Wingdings"/>
      </w:rPr>
    </w:lvl>
  </w:abstractNum>
  <w:abstractNum w:abstractNumId="44" w15:restartNumberingAfterBreak="0">
    <w:nsid w:val="71A63CB8"/>
    <w:multiLevelType w:val="hybridMultilevel"/>
    <w:tmpl w:val="3CBAFE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4BD5404"/>
    <w:multiLevelType w:val="hybridMultilevel"/>
    <w:tmpl w:val="C07CD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809B733"/>
    <w:multiLevelType w:val="hybridMultilevel"/>
    <w:tmpl w:val="EDBE32F2"/>
    <w:lvl w:ilvl="0" w:tplc="FFE6D7D6">
      <w:start w:val="1"/>
      <w:numFmt w:val="bullet"/>
      <w:lvlText w:val=""/>
      <w:lvlJc w:val="left"/>
      <w:pPr>
        <w:ind w:left="360" w:hanging="360"/>
      </w:pPr>
      <w:rPr>
        <w:rFonts w:hint="default" w:ascii="Symbol" w:hAnsi="Symbol"/>
      </w:rPr>
    </w:lvl>
    <w:lvl w:ilvl="1" w:tplc="CD8C054A">
      <w:start w:val="1"/>
      <w:numFmt w:val="bullet"/>
      <w:lvlText w:val="o"/>
      <w:lvlJc w:val="left"/>
      <w:pPr>
        <w:ind w:left="1440" w:hanging="360"/>
      </w:pPr>
      <w:rPr>
        <w:rFonts w:hint="default" w:ascii="Courier New" w:hAnsi="Courier New"/>
      </w:rPr>
    </w:lvl>
    <w:lvl w:ilvl="2" w:tplc="64266DB6">
      <w:start w:val="1"/>
      <w:numFmt w:val="bullet"/>
      <w:lvlText w:val=""/>
      <w:lvlJc w:val="left"/>
      <w:pPr>
        <w:ind w:left="2160" w:hanging="360"/>
      </w:pPr>
      <w:rPr>
        <w:rFonts w:hint="default" w:ascii="Wingdings" w:hAnsi="Wingdings"/>
      </w:rPr>
    </w:lvl>
    <w:lvl w:ilvl="3" w:tplc="380223B4">
      <w:start w:val="1"/>
      <w:numFmt w:val="bullet"/>
      <w:lvlText w:val=""/>
      <w:lvlJc w:val="left"/>
      <w:pPr>
        <w:ind w:left="2880" w:hanging="360"/>
      </w:pPr>
      <w:rPr>
        <w:rFonts w:hint="default" w:ascii="Symbol" w:hAnsi="Symbol"/>
      </w:rPr>
    </w:lvl>
    <w:lvl w:ilvl="4" w:tplc="15C6B048">
      <w:start w:val="1"/>
      <w:numFmt w:val="bullet"/>
      <w:lvlText w:val="o"/>
      <w:lvlJc w:val="left"/>
      <w:pPr>
        <w:ind w:left="3600" w:hanging="360"/>
      </w:pPr>
      <w:rPr>
        <w:rFonts w:hint="default" w:ascii="Courier New" w:hAnsi="Courier New"/>
      </w:rPr>
    </w:lvl>
    <w:lvl w:ilvl="5" w:tplc="46464EA4">
      <w:start w:val="1"/>
      <w:numFmt w:val="bullet"/>
      <w:lvlText w:val=""/>
      <w:lvlJc w:val="left"/>
      <w:pPr>
        <w:ind w:left="4320" w:hanging="360"/>
      </w:pPr>
      <w:rPr>
        <w:rFonts w:hint="default" w:ascii="Wingdings" w:hAnsi="Wingdings"/>
      </w:rPr>
    </w:lvl>
    <w:lvl w:ilvl="6" w:tplc="3D92736C">
      <w:start w:val="1"/>
      <w:numFmt w:val="bullet"/>
      <w:lvlText w:val=""/>
      <w:lvlJc w:val="left"/>
      <w:pPr>
        <w:ind w:left="5040" w:hanging="360"/>
      </w:pPr>
      <w:rPr>
        <w:rFonts w:hint="default" w:ascii="Symbol" w:hAnsi="Symbol"/>
      </w:rPr>
    </w:lvl>
    <w:lvl w:ilvl="7" w:tplc="569E4FCA">
      <w:start w:val="1"/>
      <w:numFmt w:val="bullet"/>
      <w:lvlText w:val="o"/>
      <w:lvlJc w:val="left"/>
      <w:pPr>
        <w:ind w:left="5760" w:hanging="360"/>
      </w:pPr>
      <w:rPr>
        <w:rFonts w:hint="default" w:ascii="Courier New" w:hAnsi="Courier New"/>
      </w:rPr>
    </w:lvl>
    <w:lvl w:ilvl="8" w:tplc="7A0A2F50">
      <w:start w:val="1"/>
      <w:numFmt w:val="bullet"/>
      <w:lvlText w:val=""/>
      <w:lvlJc w:val="left"/>
      <w:pPr>
        <w:ind w:left="6480" w:hanging="360"/>
      </w:pPr>
      <w:rPr>
        <w:rFonts w:hint="default" w:ascii="Wingdings" w:hAnsi="Wingdings"/>
      </w:rPr>
    </w:lvl>
  </w:abstractNum>
  <w:num w:numId="1" w16cid:durableId="390544949">
    <w:abstractNumId w:val="24"/>
  </w:num>
  <w:num w:numId="2" w16cid:durableId="1466193175">
    <w:abstractNumId w:val="32"/>
  </w:num>
  <w:num w:numId="3" w16cid:durableId="1481578583">
    <w:abstractNumId w:val="12"/>
  </w:num>
  <w:num w:numId="4" w16cid:durableId="1745225509">
    <w:abstractNumId w:val="43"/>
  </w:num>
  <w:num w:numId="5" w16cid:durableId="1870489431">
    <w:abstractNumId w:val="39"/>
  </w:num>
  <w:num w:numId="6" w16cid:durableId="1054475187">
    <w:abstractNumId w:val="42"/>
  </w:num>
  <w:num w:numId="7" w16cid:durableId="1034960342">
    <w:abstractNumId w:val="20"/>
  </w:num>
  <w:num w:numId="8" w16cid:durableId="2008899166">
    <w:abstractNumId w:val="0"/>
  </w:num>
  <w:num w:numId="9" w16cid:durableId="294918221">
    <w:abstractNumId w:val="26"/>
  </w:num>
  <w:num w:numId="10" w16cid:durableId="1039747152">
    <w:abstractNumId w:val="28"/>
  </w:num>
  <w:num w:numId="11" w16cid:durableId="65542158">
    <w:abstractNumId w:val="35"/>
  </w:num>
  <w:num w:numId="12" w16cid:durableId="388185028">
    <w:abstractNumId w:val="18"/>
  </w:num>
  <w:num w:numId="13" w16cid:durableId="755710486">
    <w:abstractNumId w:val="7"/>
  </w:num>
  <w:num w:numId="14" w16cid:durableId="236551791">
    <w:abstractNumId w:val="8"/>
  </w:num>
  <w:num w:numId="15" w16cid:durableId="913927408">
    <w:abstractNumId w:val="31"/>
  </w:num>
  <w:num w:numId="16" w16cid:durableId="1925604480">
    <w:abstractNumId w:val="10"/>
  </w:num>
  <w:num w:numId="17" w16cid:durableId="913517407">
    <w:abstractNumId w:val="21"/>
  </w:num>
  <w:num w:numId="18" w16cid:durableId="1099566476">
    <w:abstractNumId w:val="1"/>
  </w:num>
  <w:num w:numId="19" w16cid:durableId="1607497221">
    <w:abstractNumId w:val="33"/>
  </w:num>
  <w:num w:numId="20" w16cid:durableId="1637761073">
    <w:abstractNumId w:val="34"/>
  </w:num>
  <w:num w:numId="21" w16cid:durableId="1832483654">
    <w:abstractNumId w:val="14"/>
  </w:num>
  <w:num w:numId="22" w16cid:durableId="1045107931">
    <w:abstractNumId w:val="2"/>
  </w:num>
  <w:num w:numId="23" w16cid:durableId="31930877">
    <w:abstractNumId w:val="11"/>
  </w:num>
  <w:num w:numId="24" w16cid:durableId="1559635275">
    <w:abstractNumId w:val="41"/>
  </w:num>
  <w:num w:numId="25" w16cid:durableId="1552574706">
    <w:abstractNumId w:val="27"/>
  </w:num>
  <w:num w:numId="26" w16cid:durableId="1470781047">
    <w:abstractNumId w:val="13"/>
  </w:num>
  <w:num w:numId="27" w16cid:durableId="1590506061">
    <w:abstractNumId w:val="25"/>
  </w:num>
  <w:num w:numId="28" w16cid:durableId="1829130285">
    <w:abstractNumId w:val="46"/>
  </w:num>
  <w:num w:numId="29" w16cid:durableId="433939773">
    <w:abstractNumId w:val="9"/>
  </w:num>
  <w:num w:numId="30" w16cid:durableId="650788263">
    <w:abstractNumId w:val="23"/>
  </w:num>
  <w:num w:numId="31" w16cid:durableId="463159148">
    <w:abstractNumId w:val="3"/>
  </w:num>
  <w:num w:numId="32" w16cid:durableId="923033318">
    <w:abstractNumId w:val="38"/>
  </w:num>
  <w:num w:numId="33" w16cid:durableId="856626680">
    <w:abstractNumId w:val="4"/>
  </w:num>
  <w:num w:numId="34" w16cid:durableId="2024739067">
    <w:abstractNumId w:val="22"/>
  </w:num>
  <w:num w:numId="35" w16cid:durableId="260450854">
    <w:abstractNumId w:val="17"/>
  </w:num>
  <w:num w:numId="36" w16cid:durableId="1469010616">
    <w:abstractNumId w:val="15"/>
  </w:num>
  <w:num w:numId="37" w16cid:durableId="814030537">
    <w:abstractNumId w:val="16"/>
  </w:num>
  <w:num w:numId="38" w16cid:durableId="1879932088">
    <w:abstractNumId w:val="40"/>
  </w:num>
  <w:num w:numId="39" w16cid:durableId="1992169192">
    <w:abstractNumId w:val="6"/>
  </w:num>
  <w:num w:numId="40" w16cid:durableId="1006833210">
    <w:abstractNumId w:val="45"/>
  </w:num>
  <w:num w:numId="41" w16cid:durableId="1858734290">
    <w:abstractNumId w:val="5"/>
  </w:num>
  <w:num w:numId="42" w16cid:durableId="2021156955">
    <w:abstractNumId w:val="19"/>
  </w:num>
  <w:num w:numId="43" w16cid:durableId="2044360307">
    <w:abstractNumId w:val="30"/>
  </w:num>
  <w:num w:numId="44" w16cid:durableId="450366166">
    <w:abstractNumId w:val="44"/>
  </w:num>
  <w:num w:numId="45" w16cid:durableId="1146891719">
    <w:abstractNumId w:val="36"/>
  </w:num>
  <w:num w:numId="46" w16cid:durableId="1443307297">
    <w:abstractNumId w:val="37"/>
  </w:num>
  <w:num w:numId="47" w16cid:durableId="1046176516">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trackRevisions w:val="false"/>
  <w:documentProtection w:edit="readOnly" w:enforcement="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E2"/>
    <w:rsid w:val="00002D66"/>
    <w:rsid w:val="00005B33"/>
    <w:rsid w:val="00023079"/>
    <w:rsid w:val="00025453"/>
    <w:rsid w:val="00027DA2"/>
    <w:rsid w:val="00031D64"/>
    <w:rsid w:val="000364D0"/>
    <w:rsid w:val="00037DEB"/>
    <w:rsid w:val="00040981"/>
    <w:rsid w:val="000422DE"/>
    <w:rsid w:val="00043694"/>
    <w:rsid w:val="00044ED8"/>
    <w:rsid w:val="000526AD"/>
    <w:rsid w:val="00054EC8"/>
    <w:rsid w:val="00064424"/>
    <w:rsid w:val="00074188"/>
    <w:rsid w:val="000754B4"/>
    <w:rsid w:val="0007598D"/>
    <w:rsid w:val="00075AEF"/>
    <w:rsid w:val="00077A06"/>
    <w:rsid w:val="00082199"/>
    <w:rsid w:val="000901D1"/>
    <w:rsid w:val="00093F0E"/>
    <w:rsid w:val="00097312"/>
    <w:rsid w:val="000A586D"/>
    <w:rsid w:val="000B4894"/>
    <w:rsid w:val="000C322B"/>
    <w:rsid w:val="000C48BA"/>
    <w:rsid w:val="000C58DB"/>
    <w:rsid w:val="000C617C"/>
    <w:rsid w:val="000D03EA"/>
    <w:rsid w:val="000F2823"/>
    <w:rsid w:val="000F3C18"/>
    <w:rsid w:val="00110A51"/>
    <w:rsid w:val="0011411E"/>
    <w:rsid w:val="001161DD"/>
    <w:rsid w:val="0012578C"/>
    <w:rsid w:val="0014006F"/>
    <w:rsid w:val="00145B4D"/>
    <w:rsid w:val="00145FAA"/>
    <w:rsid w:val="00147BF1"/>
    <w:rsid w:val="0015317A"/>
    <w:rsid w:val="00154F51"/>
    <w:rsid w:val="001610A4"/>
    <w:rsid w:val="001635E2"/>
    <w:rsid w:val="00164C45"/>
    <w:rsid w:val="00166284"/>
    <w:rsid w:val="00173D06"/>
    <w:rsid w:val="00175CC7"/>
    <w:rsid w:val="00176C72"/>
    <w:rsid w:val="001779CB"/>
    <w:rsid w:val="00182E6C"/>
    <w:rsid w:val="00185A90"/>
    <w:rsid w:val="0018784E"/>
    <w:rsid w:val="00191121"/>
    <w:rsid w:val="001925CE"/>
    <w:rsid w:val="00193248"/>
    <w:rsid w:val="001A225A"/>
    <w:rsid w:val="001A3247"/>
    <w:rsid w:val="001A7FEB"/>
    <w:rsid w:val="001B236C"/>
    <w:rsid w:val="001B62A5"/>
    <w:rsid w:val="001B7085"/>
    <w:rsid w:val="001B7EDC"/>
    <w:rsid w:val="001C46D7"/>
    <w:rsid w:val="001C477D"/>
    <w:rsid w:val="001C7142"/>
    <w:rsid w:val="001D165F"/>
    <w:rsid w:val="001D4A31"/>
    <w:rsid w:val="001E2059"/>
    <w:rsid w:val="001F3781"/>
    <w:rsid w:val="001F3FFD"/>
    <w:rsid w:val="001F783C"/>
    <w:rsid w:val="00201374"/>
    <w:rsid w:val="0020262C"/>
    <w:rsid w:val="0020379D"/>
    <w:rsid w:val="002119A6"/>
    <w:rsid w:val="00212AEA"/>
    <w:rsid w:val="0021355F"/>
    <w:rsid w:val="00217F93"/>
    <w:rsid w:val="00220B5F"/>
    <w:rsid w:val="0022230A"/>
    <w:rsid w:val="0022579F"/>
    <w:rsid w:val="00230A32"/>
    <w:rsid w:val="002328DA"/>
    <w:rsid w:val="00237471"/>
    <w:rsid w:val="00243805"/>
    <w:rsid w:val="00245125"/>
    <w:rsid w:val="0025457C"/>
    <w:rsid w:val="00257ABF"/>
    <w:rsid w:val="00264CD7"/>
    <w:rsid w:val="00265FA7"/>
    <w:rsid w:val="002663DA"/>
    <w:rsid w:val="002704FE"/>
    <w:rsid w:val="002822F6"/>
    <w:rsid w:val="00286896"/>
    <w:rsid w:val="002868A0"/>
    <w:rsid w:val="0029096D"/>
    <w:rsid w:val="00295E34"/>
    <w:rsid w:val="00296ECE"/>
    <w:rsid w:val="00297640"/>
    <w:rsid w:val="002A5B0D"/>
    <w:rsid w:val="002A6AF7"/>
    <w:rsid w:val="002B5115"/>
    <w:rsid w:val="002C1FCE"/>
    <w:rsid w:val="002C7A03"/>
    <w:rsid w:val="002D1145"/>
    <w:rsid w:val="002D1426"/>
    <w:rsid w:val="002D31B4"/>
    <w:rsid w:val="002D4316"/>
    <w:rsid w:val="002D4547"/>
    <w:rsid w:val="002D524E"/>
    <w:rsid w:val="002E09B5"/>
    <w:rsid w:val="002E6DFE"/>
    <w:rsid w:val="002F4265"/>
    <w:rsid w:val="002F6EFD"/>
    <w:rsid w:val="00304676"/>
    <w:rsid w:val="00305BA6"/>
    <w:rsid w:val="00307307"/>
    <w:rsid w:val="00307E21"/>
    <w:rsid w:val="00311119"/>
    <w:rsid w:val="003129C2"/>
    <w:rsid w:val="003149C4"/>
    <w:rsid w:val="00317C3F"/>
    <w:rsid w:val="003226C8"/>
    <w:rsid w:val="003341CB"/>
    <w:rsid w:val="00334711"/>
    <w:rsid w:val="00336186"/>
    <w:rsid w:val="00336DDE"/>
    <w:rsid w:val="003445B1"/>
    <w:rsid w:val="00345344"/>
    <w:rsid w:val="00346DEF"/>
    <w:rsid w:val="00350E9C"/>
    <w:rsid w:val="003511AC"/>
    <w:rsid w:val="00356FBF"/>
    <w:rsid w:val="003604B5"/>
    <w:rsid w:val="00372461"/>
    <w:rsid w:val="00374051"/>
    <w:rsid w:val="00374A0F"/>
    <w:rsid w:val="00374DCD"/>
    <w:rsid w:val="00375174"/>
    <w:rsid w:val="0038034D"/>
    <w:rsid w:val="00387A62"/>
    <w:rsid w:val="003915A7"/>
    <w:rsid w:val="00395E39"/>
    <w:rsid w:val="003B31CF"/>
    <w:rsid w:val="003B763F"/>
    <w:rsid w:val="003C2519"/>
    <w:rsid w:val="003D11B8"/>
    <w:rsid w:val="003D45DE"/>
    <w:rsid w:val="003E2673"/>
    <w:rsid w:val="003E301C"/>
    <w:rsid w:val="003E557D"/>
    <w:rsid w:val="003F07F9"/>
    <w:rsid w:val="003F3CE7"/>
    <w:rsid w:val="003F46DC"/>
    <w:rsid w:val="00402D09"/>
    <w:rsid w:val="00412A2F"/>
    <w:rsid w:val="00413135"/>
    <w:rsid w:val="00422F3B"/>
    <w:rsid w:val="004278A9"/>
    <w:rsid w:val="00432734"/>
    <w:rsid w:val="00432CC9"/>
    <w:rsid w:val="00435B7A"/>
    <w:rsid w:val="00444324"/>
    <w:rsid w:val="00450664"/>
    <w:rsid w:val="00450884"/>
    <w:rsid w:val="004579D9"/>
    <w:rsid w:val="00461462"/>
    <w:rsid w:val="00465549"/>
    <w:rsid w:val="00467A41"/>
    <w:rsid w:val="00471C11"/>
    <w:rsid w:val="00477985"/>
    <w:rsid w:val="0048369F"/>
    <w:rsid w:val="00485146"/>
    <w:rsid w:val="004866B4"/>
    <w:rsid w:val="00490F56"/>
    <w:rsid w:val="004A5FC5"/>
    <w:rsid w:val="004B1905"/>
    <w:rsid w:val="004B1FA1"/>
    <w:rsid w:val="004B3E87"/>
    <w:rsid w:val="004B4E1C"/>
    <w:rsid w:val="004B5ACD"/>
    <w:rsid w:val="004C0A67"/>
    <w:rsid w:val="004C4324"/>
    <w:rsid w:val="004D25F3"/>
    <w:rsid w:val="004D4246"/>
    <w:rsid w:val="004D4DA6"/>
    <w:rsid w:val="004D6171"/>
    <w:rsid w:val="004D6DBB"/>
    <w:rsid w:val="004E1803"/>
    <w:rsid w:val="004E3574"/>
    <w:rsid w:val="004E42A2"/>
    <w:rsid w:val="004E70BD"/>
    <w:rsid w:val="004F4030"/>
    <w:rsid w:val="004F5DDD"/>
    <w:rsid w:val="004F60B4"/>
    <w:rsid w:val="00500212"/>
    <w:rsid w:val="00500D39"/>
    <w:rsid w:val="00504F12"/>
    <w:rsid w:val="00505B5E"/>
    <w:rsid w:val="00506918"/>
    <w:rsid w:val="005103C4"/>
    <w:rsid w:val="00510898"/>
    <w:rsid w:val="00510B4E"/>
    <w:rsid w:val="00514915"/>
    <w:rsid w:val="00515BF1"/>
    <w:rsid w:val="005165C7"/>
    <w:rsid w:val="005209D5"/>
    <w:rsid w:val="00523655"/>
    <w:rsid w:val="005240BF"/>
    <w:rsid w:val="00525D25"/>
    <w:rsid w:val="00530039"/>
    <w:rsid w:val="00536A8E"/>
    <w:rsid w:val="005379F6"/>
    <w:rsid w:val="00541B48"/>
    <w:rsid w:val="00542753"/>
    <w:rsid w:val="005439A1"/>
    <w:rsid w:val="00554463"/>
    <w:rsid w:val="00556227"/>
    <w:rsid w:val="00557D06"/>
    <w:rsid w:val="005611E0"/>
    <w:rsid w:val="005633F4"/>
    <w:rsid w:val="00571730"/>
    <w:rsid w:val="00573B03"/>
    <w:rsid w:val="00582596"/>
    <w:rsid w:val="0058426A"/>
    <w:rsid w:val="00586F5C"/>
    <w:rsid w:val="00590E48"/>
    <w:rsid w:val="00591306"/>
    <w:rsid w:val="00596463"/>
    <w:rsid w:val="00597D23"/>
    <w:rsid w:val="005A3317"/>
    <w:rsid w:val="005A5EAB"/>
    <w:rsid w:val="005A693C"/>
    <w:rsid w:val="005B20B4"/>
    <w:rsid w:val="005B2586"/>
    <w:rsid w:val="005B2699"/>
    <w:rsid w:val="005C4561"/>
    <w:rsid w:val="005D4A28"/>
    <w:rsid w:val="005E4EBD"/>
    <w:rsid w:val="005E5E4E"/>
    <w:rsid w:val="005F66ED"/>
    <w:rsid w:val="00602C98"/>
    <w:rsid w:val="00606E56"/>
    <w:rsid w:val="006107D5"/>
    <w:rsid w:val="006266BA"/>
    <w:rsid w:val="0063164C"/>
    <w:rsid w:val="00631D55"/>
    <w:rsid w:val="00634F9D"/>
    <w:rsid w:val="00636E85"/>
    <w:rsid w:val="00644298"/>
    <w:rsid w:val="00650DAE"/>
    <w:rsid w:val="006570BC"/>
    <w:rsid w:val="00657818"/>
    <w:rsid w:val="006730E4"/>
    <w:rsid w:val="0067310B"/>
    <w:rsid w:val="00682C94"/>
    <w:rsid w:val="0068632B"/>
    <w:rsid w:val="0068683E"/>
    <w:rsid w:val="006A1497"/>
    <w:rsid w:val="006A70F2"/>
    <w:rsid w:val="006B07AD"/>
    <w:rsid w:val="006B1654"/>
    <w:rsid w:val="006B5FC2"/>
    <w:rsid w:val="006C3237"/>
    <w:rsid w:val="006D20D9"/>
    <w:rsid w:val="006D3769"/>
    <w:rsid w:val="006E4117"/>
    <w:rsid w:val="006E42E5"/>
    <w:rsid w:val="006E5842"/>
    <w:rsid w:val="006F03DA"/>
    <w:rsid w:val="006F424E"/>
    <w:rsid w:val="006F6200"/>
    <w:rsid w:val="006F62DE"/>
    <w:rsid w:val="006F64EF"/>
    <w:rsid w:val="007012B4"/>
    <w:rsid w:val="007020D8"/>
    <w:rsid w:val="007023CD"/>
    <w:rsid w:val="00705E6A"/>
    <w:rsid w:val="0070750E"/>
    <w:rsid w:val="007117DF"/>
    <w:rsid w:val="00713FAC"/>
    <w:rsid w:val="00722148"/>
    <w:rsid w:val="00723126"/>
    <w:rsid w:val="007242F9"/>
    <w:rsid w:val="00737D61"/>
    <w:rsid w:val="00747EB1"/>
    <w:rsid w:val="0075435C"/>
    <w:rsid w:val="00762ACC"/>
    <w:rsid w:val="00771B7C"/>
    <w:rsid w:val="00774084"/>
    <w:rsid w:val="00776787"/>
    <w:rsid w:val="00776D2A"/>
    <w:rsid w:val="00785C86"/>
    <w:rsid w:val="00791992"/>
    <w:rsid w:val="007A16AB"/>
    <w:rsid w:val="007A1B53"/>
    <w:rsid w:val="007A361C"/>
    <w:rsid w:val="007B0CCF"/>
    <w:rsid w:val="007B3C8E"/>
    <w:rsid w:val="007C450B"/>
    <w:rsid w:val="007D0D07"/>
    <w:rsid w:val="007D12BF"/>
    <w:rsid w:val="007D4C56"/>
    <w:rsid w:val="007D677E"/>
    <w:rsid w:val="008020E0"/>
    <w:rsid w:val="00806DDC"/>
    <w:rsid w:val="008125A8"/>
    <w:rsid w:val="00825161"/>
    <w:rsid w:val="0082601E"/>
    <w:rsid w:val="008326BD"/>
    <w:rsid w:val="00832F87"/>
    <w:rsid w:val="008405F4"/>
    <w:rsid w:val="008407E2"/>
    <w:rsid w:val="00847098"/>
    <w:rsid w:val="00847FB7"/>
    <w:rsid w:val="00850896"/>
    <w:rsid w:val="0086597A"/>
    <w:rsid w:val="00871CF2"/>
    <w:rsid w:val="00873F39"/>
    <w:rsid w:val="008809FC"/>
    <w:rsid w:val="00883541"/>
    <w:rsid w:val="00883D5C"/>
    <w:rsid w:val="0089471E"/>
    <w:rsid w:val="008960BE"/>
    <w:rsid w:val="008A2EB3"/>
    <w:rsid w:val="008A3BD0"/>
    <w:rsid w:val="008A6A5F"/>
    <w:rsid w:val="008B0BFB"/>
    <w:rsid w:val="008B334F"/>
    <w:rsid w:val="008B66FC"/>
    <w:rsid w:val="008C488E"/>
    <w:rsid w:val="008C7624"/>
    <w:rsid w:val="008D02E3"/>
    <w:rsid w:val="008D46BD"/>
    <w:rsid w:val="008D6259"/>
    <w:rsid w:val="008D6702"/>
    <w:rsid w:val="008E26C3"/>
    <w:rsid w:val="008F00CB"/>
    <w:rsid w:val="008F09CE"/>
    <w:rsid w:val="008F3D55"/>
    <w:rsid w:val="008F5E02"/>
    <w:rsid w:val="008F76B0"/>
    <w:rsid w:val="008F790F"/>
    <w:rsid w:val="009027D8"/>
    <w:rsid w:val="00911175"/>
    <w:rsid w:val="00912338"/>
    <w:rsid w:val="00913917"/>
    <w:rsid w:val="009139C8"/>
    <w:rsid w:val="00915703"/>
    <w:rsid w:val="00920757"/>
    <w:rsid w:val="0092098D"/>
    <w:rsid w:val="00923EA9"/>
    <w:rsid w:val="009248FF"/>
    <w:rsid w:val="009318D6"/>
    <w:rsid w:val="00932045"/>
    <w:rsid w:val="009324BA"/>
    <w:rsid w:val="00933D59"/>
    <w:rsid w:val="00942CA6"/>
    <w:rsid w:val="009503BA"/>
    <w:rsid w:val="00952026"/>
    <w:rsid w:val="00956E0A"/>
    <w:rsid w:val="009574A4"/>
    <w:rsid w:val="00960310"/>
    <w:rsid w:val="0096363B"/>
    <w:rsid w:val="009664C9"/>
    <w:rsid w:val="009674D8"/>
    <w:rsid w:val="0097318B"/>
    <w:rsid w:val="0097490F"/>
    <w:rsid w:val="00975AD0"/>
    <w:rsid w:val="009801A9"/>
    <w:rsid w:val="00980AD9"/>
    <w:rsid w:val="00990E38"/>
    <w:rsid w:val="00992934"/>
    <w:rsid w:val="00994A26"/>
    <w:rsid w:val="00996135"/>
    <w:rsid w:val="009A15C3"/>
    <w:rsid w:val="009A4E23"/>
    <w:rsid w:val="009B3366"/>
    <w:rsid w:val="009B7C0A"/>
    <w:rsid w:val="009C033C"/>
    <w:rsid w:val="009C4523"/>
    <w:rsid w:val="009C6158"/>
    <w:rsid w:val="009C7FF4"/>
    <w:rsid w:val="009D031D"/>
    <w:rsid w:val="009D35A6"/>
    <w:rsid w:val="009D4891"/>
    <w:rsid w:val="009D6CDE"/>
    <w:rsid w:val="009D7DE9"/>
    <w:rsid w:val="009E4B4A"/>
    <w:rsid w:val="009F02B1"/>
    <w:rsid w:val="009F0590"/>
    <w:rsid w:val="00A004F3"/>
    <w:rsid w:val="00A0134D"/>
    <w:rsid w:val="00A017B9"/>
    <w:rsid w:val="00A07EA7"/>
    <w:rsid w:val="00A1557B"/>
    <w:rsid w:val="00A1600B"/>
    <w:rsid w:val="00A17816"/>
    <w:rsid w:val="00A20BA8"/>
    <w:rsid w:val="00A2138D"/>
    <w:rsid w:val="00A26CFD"/>
    <w:rsid w:val="00A31944"/>
    <w:rsid w:val="00A3297D"/>
    <w:rsid w:val="00A37770"/>
    <w:rsid w:val="00A455B2"/>
    <w:rsid w:val="00A45D8B"/>
    <w:rsid w:val="00A476E3"/>
    <w:rsid w:val="00A47FC8"/>
    <w:rsid w:val="00A50D95"/>
    <w:rsid w:val="00A5242F"/>
    <w:rsid w:val="00A5470A"/>
    <w:rsid w:val="00A54BDB"/>
    <w:rsid w:val="00A611E2"/>
    <w:rsid w:val="00A62177"/>
    <w:rsid w:val="00A6298F"/>
    <w:rsid w:val="00A632E3"/>
    <w:rsid w:val="00A638D9"/>
    <w:rsid w:val="00A64B16"/>
    <w:rsid w:val="00A66755"/>
    <w:rsid w:val="00A769DE"/>
    <w:rsid w:val="00AB23F9"/>
    <w:rsid w:val="00AB28EF"/>
    <w:rsid w:val="00AB4C4F"/>
    <w:rsid w:val="00AD1D66"/>
    <w:rsid w:val="00AD1D9C"/>
    <w:rsid w:val="00ADF767"/>
    <w:rsid w:val="00AE00DB"/>
    <w:rsid w:val="00AE23F5"/>
    <w:rsid w:val="00AE2BEF"/>
    <w:rsid w:val="00AE3803"/>
    <w:rsid w:val="00AE7C07"/>
    <w:rsid w:val="00B034E9"/>
    <w:rsid w:val="00B11CBF"/>
    <w:rsid w:val="00B15245"/>
    <w:rsid w:val="00B16628"/>
    <w:rsid w:val="00B31902"/>
    <w:rsid w:val="00B326F3"/>
    <w:rsid w:val="00B5270F"/>
    <w:rsid w:val="00B569BB"/>
    <w:rsid w:val="00B60636"/>
    <w:rsid w:val="00B6314B"/>
    <w:rsid w:val="00B64008"/>
    <w:rsid w:val="00B6603A"/>
    <w:rsid w:val="00B73017"/>
    <w:rsid w:val="00B801E4"/>
    <w:rsid w:val="00B8191C"/>
    <w:rsid w:val="00B861F1"/>
    <w:rsid w:val="00B8675D"/>
    <w:rsid w:val="00B90954"/>
    <w:rsid w:val="00B923BA"/>
    <w:rsid w:val="00B924C5"/>
    <w:rsid w:val="00B94193"/>
    <w:rsid w:val="00B96AF1"/>
    <w:rsid w:val="00BA2857"/>
    <w:rsid w:val="00BA3A55"/>
    <w:rsid w:val="00BA5248"/>
    <w:rsid w:val="00BA73D1"/>
    <w:rsid w:val="00BB027B"/>
    <w:rsid w:val="00BB2CA5"/>
    <w:rsid w:val="00BB316C"/>
    <w:rsid w:val="00BC084C"/>
    <w:rsid w:val="00BC56DD"/>
    <w:rsid w:val="00BD560E"/>
    <w:rsid w:val="00BD62B4"/>
    <w:rsid w:val="00BE202D"/>
    <w:rsid w:val="00BE3BD1"/>
    <w:rsid w:val="00BE5D90"/>
    <w:rsid w:val="00BF12D3"/>
    <w:rsid w:val="00BF2C5D"/>
    <w:rsid w:val="00BF4673"/>
    <w:rsid w:val="00BF5B49"/>
    <w:rsid w:val="00C00D34"/>
    <w:rsid w:val="00C04D0E"/>
    <w:rsid w:val="00C13B14"/>
    <w:rsid w:val="00C14237"/>
    <w:rsid w:val="00C16D10"/>
    <w:rsid w:val="00C23988"/>
    <w:rsid w:val="00C33D1B"/>
    <w:rsid w:val="00C404D5"/>
    <w:rsid w:val="00C41F93"/>
    <w:rsid w:val="00C45BF9"/>
    <w:rsid w:val="00C6543C"/>
    <w:rsid w:val="00C70858"/>
    <w:rsid w:val="00C721A6"/>
    <w:rsid w:val="00C753E7"/>
    <w:rsid w:val="00C80DE5"/>
    <w:rsid w:val="00C93F05"/>
    <w:rsid w:val="00CA2506"/>
    <w:rsid w:val="00CA381D"/>
    <w:rsid w:val="00CA50A1"/>
    <w:rsid w:val="00CB610A"/>
    <w:rsid w:val="00CC067D"/>
    <w:rsid w:val="00CC4249"/>
    <w:rsid w:val="00CC55E3"/>
    <w:rsid w:val="00CC622B"/>
    <w:rsid w:val="00CD01F2"/>
    <w:rsid w:val="00CD0810"/>
    <w:rsid w:val="00CD2A3E"/>
    <w:rsid w:val="00CE0438"/>
    <w:rsid w:val="00CE10C7"/>
    <w:rsid w:val="00CE3A6D"/>
    <w:rsid w:val="00CE4CA2"/>
    <w:rsid w:val="00CE7525"/>
    <w:rsid w:val="00D134F4"/>
    <w:rsid w:val="00D140D0"/>
    <w:rsid w:val="00D1430C"/>
    <w:rsid w:val="00D14599"/>
    <w:rsid w:val="00D14CD2"/>
    <w:rsid w:val="00D21CC6"/>
    <w:rsid w:val="00D24F39"/>
    <w:rsid w:val="00D30A86"/>
    <w:rsid w:val="00D31565"/>
    <w:rsid w:val="00D33A1B"/>
    <w:rsid w:val="00D33AF4"/>
    <w:rsid w:val="00D567FE"/>
    <w:rsid w:val="00D654C3"/>
    <w:rsid w:val="00D6679E"/>
    <w:rsid w:val="00D72145"/>
    <w:rsid w:val="00D74D06"/>
    <w:rsid w:val="00D77237"/>
    <w:rsid w:val="00D84490"/>
    <w:rsid w:val="00D8515D"/>
    <w:rsid w:val="00D8747D"/>
    <w:rsid w:val="00DA128B"/>
    <w:rsid w:val="00DB27CF"/>
    <w:rsid w:val="00DB7691"/>
    <w:rsid w:val="00DD633B"/>
    <w:rsid w:val="00DD6B47"/>
    <w:rsid w:val="00DE4EBB"/>
    <w:rsid w:val="00DF466D"/>
    <w:rsid w:val="00DF6E6C"/>
    <w:rsid w:val="00E07035"/>
    <w:rsid w:val="00E109C8"/>
    <w:rsid w:val="00E15990"/>
    <w:rsid w:val="00E17F44"/>
    <w:rsid w:val="00E24C17"/>
    <w:rsid w:val="00E2748C"/>
    <w:rsid w:val="00E324E6"/>
    <w:rsid w:val="00E34816"/>
    <w:rsid w:val="00E37444"/>
    <w:rsid w:val="00E47164"/>
    <w:rsid w:val="00E50482"/>
    <w:rsid w:val="00E56053"/>
    <w:rsid w:val="00E607D2"/>
    <w:rsid w:val="00E64055"/>
    <w:rsid w:val="00E6614F"/>
    <w:rsid w:val="00E66B9B"/>
    <w:rsid w:val="00E66F1A"/>
    <w:rsid w:val="00E71F20"/>
    <w:rsid w:val="00E7455C"/>
    <w:rsid w:val="00E77A16"/>
    <w:rsid w:val="00E77C82"/>
    <w:rsid w:val="00E82834"/>
    <w:rsid w:val="00E877C5"/>
    <w:rsid w:val="00E91EA3"/>
    <w:rsid w:val="00E9358F"/>
    <w:rsid w:val="00EA086A"/>
    <w:rsid w:val="00EA0F51"/>
    <w:rsid w:val="00EA425F"/>
    <w:rsid w:val="00EA71C4"/>
    <w:rsid w:val="00EB2985"/>
    <w:rsid w:val="00EC19E8"/>
    <w:rsid w:val="00EC2230"/>
    <w:rsid w:val="00EC3785"/>
    <w:rsid w:val="00EC69C1"/>
    <w:rsid w:val="00ED23B9"/>
    <w:rsid w:val="00ED537A"/>
    <w:rsid w:val="00EE0DB6"/>
    <w:rsid w:val="00F045FB"/>
    <w:rsid w:val="00F05433"/>
    <w:rsid w:val="00F0617D"/>
    <w:rsid w:val="00F1166F"/>
    <w:rsid w:val="00F12AD4"/>
    <w:rsid w:val="00F21982"/>
    <w:rsid w:val="00F25187"/>
    <w:rsid w:val="00F25825"/>
    <w:rsid w:val="00F25D38"/>
    <w:rsid w:val="00F317D9"/>
    <w:rsid w:val="00F34747"/>
    <w:rsid w:val="00F34EC4"/>
    <w:rsid w:val="00F52DF9"/>
    <w:rsid w:val="00F612A0"/>
    <w:rsid w:val="00F62499"/>
    <w:rsid w:val="00F641B6"/>
    <w:rsid w:val="00F71BAA"/>
    <w:rsid w:val="00F7503C"/>
    <w:rsid w:val="00F8045C"/>
    <w:rsid w:val="00F8571E"/>
    <w:rsid w:val="00F91DEE"/>
    <w:rsid w:val="00F93852"/>
    <w:rsid w:val="00F94135"/>
    <w:rsid w:val="00F95EDC"/>
    <w:rsid w:val="00F96654"/>
    <w:rsid w:val="00FA2506"/>
    <w:rsid w:val="00FA2B40"/>
    <w:rsid w:val="00FA7DD5"/>
    <w:rsid w:val="00FB0FCD"/>
    <w:rsid w:val="00FB1DD2"/>
    <w:rsid w:val="00FB2687"/>
    <w:rsid w:val="00FB5A65"/>
    <w:rsid w:val="00FC6BAD"/>
    <w:rsid w:val="00FC6D7A"/>
    <w:rsid w:val="00FD279F"/>
    <w:rsid w:val="00FD4BC6"/>
    <w:rsid w:val="00FD5856"/>
    <w:rsid w:val="00FD7B17"/>
    <w:rsid w:val="00FE1CE5"/>
    <w:rsid w:val="00FE3894"/>
    <w:rsid w:val="00FF2E76"/>
    <w:rsid w:val="00FF374A"/>
    <w:rsid w:val="00FF526A"/>
    <w:rsid w:val="02088A21"/>
    <w:rsid w:val="027AB163"/>
    <w:rsid w:val="02EFB327"/>
    <w:rsid w:val="0314D412"/>
    <w:rsid w:val="033BC9B6"/>
    <w:rsid w:val="03930A67"/>
    <w:rsid w:val="03C2B017"/>
    <w:rsid w:val="04241AC9"/>
    <w:rsid w:val="048E6E8A"/>
    <w:rsid w:val="049480CD"/>
    <w:rsid w:val="04E3F3EB"/>
    <w:rsid w:val="05EDF09B"/>
    <w:rsid w:val="06682337"/>
    <w:rsid w:val="06740368"/>
    <w:rsid w:val="06E4F8F3"/>
    <w:rsid w:val="071A24E8"/>
    <w:rsid w:val="074EC01D"/>
    <w:rsid w:val="07E45508"/>
    <w:rsid w:val="07ED6FCD"/>
    <w:rsid w:val="08FE69B4"/>
    <w:rsid w:val="093D291C"/>
    <w:rsid w:val="0AAC5D5B"/>
    <w:rsid w:val="0ACE4FBF"/>
    <w:rsid w:val="0BE84FC7"/>
    <w:rsid w:val="0CA90025"/>
    <w:rsid w:val="0CB3EC4C"/>
    <w:rsid w:val="0DC16EE7"/>
    <w:rsid w:val="0DC68EA2"/>
    <w:rsid w:val="0EE0808C"/>
    <w:rsid w:val="0F049A66"/>
    <w:rsid w:val="0F7E553A"/>
    <w:rsid w:val="0F818F2A"/>
    <w:rsid w:val="10CB9D6B"/>
    <w:rsid w:val="11032F43"/>
    <w:rsid w:val="11A1FEE8"/>
    <w:rsid w:val="11B76504"/>
    <w:rsid w:val="11CC7672"/>
    <w:rsid w:val="12D13493"/>
    <w:rsid w:val="1356C9AD"/>
    <w:rsid w:val="138F9AEB"/>
    <w:rsid w:val="13E0B5C4"/>
    <w:rsid w:val="13F38762"/>
    <w:rsid w:val="15014BD7"/>
    <w:rsid w:val="1544532A"/>
    <w:rsid w:val="157EF5F5"/>
    <w:rsid w:val="1627CFAF"/>
    <w:rsid w:val="169D1C38"/>
    <w:rsid w:val="17253DC6"/>
    <w:rsid w:val="1907B6A4"/>
    <w:rsid w:val="1967D829"/>
    <w:rsid w:val="1B4F069D"/>
    <w:rsid w:val="1CAA091B"/>
    <w:rsid w:val="1CBDF893"/>
    <w:rsid w:val="1D221ED8"/>
    <w:rsid w:val="1D80689B"/>
    <w:rsid w:val="1DA9A67B"/>
    <w:rsid w:val="1DFD3BAF"/>
    <w:rsid w:val="1E0020AF"/>
    <w:rsid w:val="1E2DC7E6"/>
    <w:rsid w:val="1F3C6DD4"/>
    <w:rsid w:val="20565A6B"/>
    <w:rsid w:val="20A17D95"/>
    <w:rsid w:val="20EA6104"/>
    <w:rsid w:val="2156773F"/>
    <w:rsid w:val="217D9E69"/>
    <w:rsid w:val="21F33464"/>
    <w:rsid w:val="21FACC24"/>
    <w:rsid w:val="2353BB85"/>
    <w:rsid w:val="242BFC5E"/>
    <w:rsid w:val="244474B4"/>
    <w:rsid w:val="24E96650"/>
    <w:rsid w:val="25518B6B"/>
    <w:rsid w:val="260B3294"/>
    <w:rsid w:val="26ADE07A"/>
    <w:rsid w:val="26F2C18B"/>
    <w:rsid w:val="274A8DB1"/>
    <w:rsid w:val="27C4DB82"/>
    <w:rsid w:val="27FB8A50"/>
    <w:rsid w:val="296077FD"/>
    <w:rsid w:val="29A4950C"/>
    <w:rsid w:val="2A442833"/>
    <w:rsid w:val="2AC2733F"/>
    <w:rsid w:val="2B64C3D4"/>
    <w:rsid w:val="2C6B5AB1"/>
    <w:rsid w:val="2CD8222C"/>
    <w:rsid w:val="2CF7D55B"/>
    <w:rsid w:val="2D1C4E5D"/>
    <w:rsid w:val="2DDA5653"/>
    <w:rsid w:val="2E787A98"/>
    <w:rsid w:val="2E849B59"/>
    <w:rsid w:val="2F2A09CD"/>
    <w:rsid w:val="2F2E0430"/>
    <w:rsid w:val="2F7370B6"/>
    <w:rsid w:val="30C3C75A"/>
    <w:rsid w:val="30DE1167"/>
    <w:rsid w:val="345D1DE5"/>
    <w:rsid w:val="34FE3C43"/>
    <w:rsid w:val="350ED0FA"/>
    <w:rsid w:val="35F35F57"/>
    <w:rsid w:val="36B1CE55"/>
    <w:rsid w:val="374307FF"/>
    <w:rsid w:val="3817C1E9"/>
    <w:rsid w:val="39273257"/>
    <w:rsid w:val="39660EF7"/>
    <w:rsid w:val="3AD5549B"/>
    <w:rsid w:val="3B38224B"/>
    <w:rsid w:val="3C061511"/>
    <w:rsid w:val="3C0BB957"/>
    <w:rsid w:val="3C496634"/>
    <w:rsid w:val="3CA18CB0"/>
    <w:rsid w:val="3DF28440"/>
    <w:rsid w:val="3EDFA2C5"/>
    <w:rsid w:val="3FA8930F"/>
    <w:rsid w:val="3FC0C116"/>
    <w:rsid w:val="3FF22F56"/>
    <w:rsid w:val="400E88C7"/>
    <w:rsid w:val="400FF6D0"/>
    <w:rsid w:val="401A6EE1"/>
    <w:rsid w:val="4029A35D"/>
    <w:rsid w:val="402AF18B"/>
    <w:rsid w:val="406BC350"/>
    <w:rsid w:val="4162953E"/>
    <w:rsid w:val="41ADDBBE"/>
    <w:rsid w:val="42B2A319"/>
    <w:rsid w:val="4380BAF1"/>
    <w:rsid w:val="4393BF48"/>
    <w:rsid w:val="439FE9CB"/>
    <w:rsid w:val="4559EE51"/>
    <w:rsid w:val="45A8E244"/>
    <w:rsid w:val="45BA49A4"/>
    <w:rsid w:val="45E4F833"/>
    <w:rsid w:val="4702206B"/>
    <w:rsid w:val="47386ECB"/>
    <w:rsid w:val="475D8E63"/>
    <w:rsid w:val="47C803FF"/>
    <w:rsid w:val="48665B26"/>
    <w:rsid w:val="488B4215"/>
    <w:rsid w:val="492995DF"/>
    <w:rsid w:val="49675F48"/>
    <w:rsid w:val="4A2786C3"/>
    <w:rsid w:val="4B94DACA"/>
    <w:rsid w:val="4BD0DE79"/>
    <w:rsid w:val="4CB38FAB"/>
    <w:rsid w:val="4DAC8B3E"/>
    <w:rsid w:val="4DD1A2FE"/>
    <w:rsid w:val="4F67018F"/>
    <w:rsid w:val="4FA9D939"/>
    <w:rsid w:val="4FAEB426"/>
    <w:rsid w:val="50A47883"/>
    <w:rsid w:val="51634106"/>
    <w:rsid w:val="5165F0B6"/>
    <w:rsid w:val="523A3B6A"/>
    <w:rsid w:val="524FF873"/>
    <w:rsid w:val="530BBEAC"/>
    <w:rsid w:val="532CF63C"/>
    <w:rsid w:val="54779213"/>
    <w:rsid w:val="54B7F759"/>
    <w:rsid w:val="55909707"/>
    <w:rsid w:val="563F4B41"/>
    <w:rsid w:val="56CD72D8"/>
    <w:rsid w:val="57987408"/>
    <w:rsid w:val="57A922B1"/>
    <w:rsid w:val="582EBE72"/>
    <w:rsid w:val="59F07411"/>
    <w:rsid w:val="5A032048"/>
    <w:rsid w:val="5A4E9E73"/>
    <w:rsid w:val="5A54F530"/>
    <w:rsid w:val="5A8F3FE0"/>
    <w:rsid w:val="5B57788E"/>
    <w:rsid w:val="5B6B98DD"/>
    <w:rsid w:val="5BC9BFCC"/>
    <w:rsid w:val="5C44D5AB"/>
    <w:rsid w:val="5CBC54F7"/>
    <w:rsid w:val="5CCF4F34"/>
    <w:rsid w:val="5E5540C2"/>
    <w:rsid w:val="5ECB9B58"/>
    <w:rsid w:val="5F6D62CC"/>
    <w:rsid w:val="60A4B79A"/>
    <w:rsid w:val="622A7863"/>
    <w:rsid w:val="622D609B"/>
    <w:rsid w:val="628C0F27"/>
    <w:rsid w:val="62FDFF98"/>
    <w:rsid w:val="63DC585C"/>
    <w:rsid w:val="6468D59E"/>
    <w:rsid w:val="646CDAB9"/>
    <w:rsid w:val="64716658"/>
    <w:rsid w:val="64D57B50"/>
    <w:rsid w:val="66635890"/>
    <w:rsid w:val="6775EAE2"/>
    <w:rsid w:val="6832AF74"/>
    <w:rsid w:val="6834A95C"/>
    <w:rsid w:val="689AE88B"/>
    <w:rsid w:val="68EB8F3E"/>
    <w:rsid w:val="6954BFF1"/>
    <w:rsid w:val="69E0A0C1"/>
    <w:rsid w:val="6B6AAC73"/>
    <w:rsid w:val="6B73C12E"/>
    <w:rsid w:val="6BA8ADBD"/>
    <w:rsid w:val="6C7F885C"/>
    <w:rsid w:val="6CF479FE"/>
    <w:rsid w:val="6D58D33F"/>
    <w:rsid w:val="6E4B115C"/>
    <w:rsid w:val="6EB9D3AC"/>
    <w:rsid w:val="6EC6B385"/>
    <w:rsid w:val="6EDCDBD5"/>
    <w:rsid w:val="6F7DCB99"/>
    <w:rsid w:val="6F820962"/>
    <w:rsid w:val="6FC29F86"/>
    <w:rsid w:val="7016EB96"/>
    <w:rsid w:val="705F4BD0"/>
    <w:rsid w:val="7079BD7B"/>
    <w:rsid w:val="715181B0"/>
    <w:rsid w:val="7170CAA5"/>
    <w:rsid w:val="71EC4599"/>
    <w:rsid w:val="722FDD35"/>
    <w:rsid w:val="7354C06D"/>
    <w:rsid w:val="735ED649"/>
    <w:rsid w:val="73DBA3C4"/>
    <w:rsid w:val="73E69BAF"/>
    <w:rsid w:val="744F93A4"/>
    <w:rsid w:val="749E0AEF"/>
    <w:rsid w:val="74A84F55"/>
    <w:rsid w:val="754496F3"/>
    <w:rsid w:val="758DCEDD"/>
    <w:rsid w:val="764F629A"/>
    <w:rsid w:val="76651290"/>
    <w:rsid w:val="7680F69D"/>
    <w:rsid w:val="76BBBC27"/>
    <w:rsid w:val="7766326C"/>
    <w:rsid w:val="77FBCF9F"/>
    <w:rsid w:val="7804E5D1"/>
    <w:rsid w:val="781CC8C2"/>
    <w:rsid w:val="789C4966"/>
    <w:rsid w:val="78E0261F"/>
    <w:rsid w:val="78E630BA"/>
    <w:rsid w:val="791A8A5A"/>
    <w:rsid w:val="794FB95B"/>
    <w:rsid w:val="799F7B12"/>
    <w:rsid w:val="79B9B03C"/>
    <w:rsid w:val="79EF7B0E"/>
    <w:rsid w:val="7B0BE181"/>
    <w:rsid w:val="7BC21BB6"/>
    <w:rsid w:val="7BFD44CA"/>
    <w:rsid w:val="7C0CAA7C"/>
    <w:rsid w:val="7CA1D385"/>
    <w:rsid w:val="7D6F135E"/>
    <w:rsid w:val="7DA29CF8"/>
    <w:rsid w:val="7DAFFFC8"/>
    <w:rsid w:val="7E5E2BD5"/>
    <w:rsid w:val="7EF815B4"/>
    <w:rsid w:val="7F84203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D3439"/>
  <w15:docId w15:val="{D96C5DB8-2BCF-4BE3-80FF-EE53D253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25F3"/>
    <w:rPr>
      <w:sz w:val="24"/>
      <w:szCs w:val="24"/>
      <w:lang w:val="en-US" w:eastAsia="en-US"/>
    </w:rPr>
  </w:style>
  <w:style w:type="paragraph" w:styleId="Heading1">
    <w:name w:val="heading 1"/>
    <w:basedOn w:val="Normal"/>
    <w:next w:val="Normal"/>
    <w:link w:val="Heading1Char"/>
    <w:uiPriority w:val="9"/>
    <w:qFormat/>
    <w:rsid w:val="00FF526A"/>
    <w:pPr>
      <w:keepNext/>
      <w:keepLines/>
      <w:spacing w:before="480"/>
      <w:outlineLvl w:val="0"/>
    </w:pPr>
    <w:rPr>
      <w:rFonts w:ascii="Calibri" w:hAnsi="Calibri" w:eastAsia="MS Gothic"/>
      <w:b/>
      <w:bCs/>
      <w:color w:val="3D323F"/>
      <w:sz w:val="32"/>
      <w:szCs w:val="32"/>
    </w:rPr>
  </w:style>
  <w:style w:type="paragraph" w:styleId="Heading2">
    <w:name w:val="heading 2"/>
    <w:basedOn w:val="Normal"/>
    <w:next w:val="Normal"/>
    <w:link w:val="Heading2Char"/>
    <w:uiPriority w:val="9"/>
    <w:unhideWhenUsed/>
    <w:qFormat/>
    <w:rsid w:val="00FF526A"/>
    <w:pPr>
      <w:keepNext/>
      <w:keepLines/>
      <w:spacing w:before="200"/>
      <w:outlineLvl w:val="1"/>
    </w:pPr>
    <w:rPr>
      <w:rFonts w:ascii="Calibri" w:hAnsi="Calibri" w:eastAsia="MS Gothic"/>
      <w:b/>
      <w:bCs/>
      <w:color w:val="574759"/>
      <w:sz w:val="26"/>
      <w:szCs w:val="26"/>
    </w:rPr>
  </w:style>
  <w:style w:type="paragraph" w:styleId="Heading3">
    <w:name w:val="heading 3"/>
    <w:basedOn w:val="Normal"/>
    <w:next w:val="Normal"/>
    <w:link w:val="Heading3Char"/>
    <w:uiPriority w:val="9"/>
    <w:unhideWhenUsed/>
    <w:qFormat/>
    <w:rsid w:val="00FF526A"/>
    <w:pPr>
      <w:keepNext/>
      <w:keepLines/>
      <w:spacing w:before="200"/>
      <w:outlineLvl w:val="2"/>
    </w:pPr>
    <w:rPr>
      <w:rFonts w:ascii="Calibri" w:hAnsi="Calibri" w:eastAsia="MS Gothic"/>
      <w:b/>
      <w:bCs/>
      <w:color w:val="574759"/>
    </w:rPr>
  </w:style>
  <w:style w:type="paragraph" w:styleId="Heading4">
    <w:name w:val="heading 4"/>
    <w:basedOn w:val="Normal"/>
    <w:next w:val="Normal"/>
    <w:link w:val="Heading4Char"/>
    <w:uiPriority w:val="9"/>
    <w:unhideWhenUsed/>
    <w:qFormat/>
    <w:rsid w:val="00FF526A"/>
    <w:pPr>
      <w:keepNext/>
      <w:keepLines/>
      <w:spacing w:before="200"/>
      <w:outlineLvl w:val="3"/>
    </w:pPr>
    <w:rPr>
      <w:rFonts w:ascii="Calibri" w:hAnsi="Calibri" w:eastAsia="MS Gothic"/>
      <w:b/>
      <w:bCs/>
      <w:i/>
      <w:iCs/>
      <w:color w:val="574759"/>
    </w:rPr>
  </w:style>
  <w:style w:type="paragraph" w:styleId="Heading5">
    <w:name w:val="heading 5"/>
    <w:basedOn w:val="Normal"/>
    <w:next w:val="Normal"/>
    <w:link w:val="Heading5Char"/>
    <w:uiPriority w:val="9"/>
    <w:unhideWhenUsed/>
    <w:qFormat/>
    <w:rsid w:val="00FF526A"/>
    <w:pPr>
      <w:keepNext/>
      <w:keepLines/>
      <w:spacing w:before="200"/>
      <w:outlineLvl w:val="4"/>
    </w:pPr>
    <w:rPr>
      <w:rFonts w:ascii="Calibri" w:hAnsi="Calibri" w:eastAsia="MS Gothic"/>
      <w:color w:val="2B232C"/>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407E2"/>
    <w:pPr>
      <w:tabs>
        <w:tab w:val="center" w:pos="4320"/>
        <w:tab w:val="right" w:pos="8640"/>
      </w:tabs>
    </w:pPr>
  </w:style>
  <w:style w:type="character" w:styleId="HeaderChar" w:customStyle="1">
    <w:name w:val="Header Char"/>
    <w:basedOn w:val="DefaultParagraphFont"/>
    <w:link w:val="Header"/>
    <w:uiPriority w:val="99"/>
    <w:rsid w:val="008407E2"/>
  </w:style>
  <w:style w:type="paragraph" w:styleId="Footer">
    <w:name w:val="footer"/>
    <w:basedOn w:val="Normal"/>
    <w:link w:val="FooterChar"/>
    <w:uiPriority w:val="99"/>
    <w:unhideWhenUsed/>
    <w:rsid w:val="008407E2"/>
    <w:pPr>
      <w:tabs>
        <w:tab w:val="center" w:pos="4320"/>
        <w:tab w:val="right" w:pos="8640"/>
      </w:tabs>
    </w:pPr>
  </w:style>
  <w:style w:type="character" w:styleId="FooterChar" w:customStyle="1">
    <w:name w:val="Footer Char"/>
    <w:basedOn w:val="DefaultParagraphFont"/>
    <w:link w:val="Footer"/>
    <w:uiPriority w:val="99"/>
    <w:rsid w:val="008407E2"/>
  </w:style>
  <w:style w:type="character" w:styleId="Heading1Char" w:customStyle="1">
    <w:name w:val="Heading 1 Char"/>
    <w:link w:val="Heading1"/>
    <w:uiPriority w:val="9"/>
    <w:rsid w:val="00FF526A"/>
    <w:rPr>
      <w:rFonts w:ascii="Calibri" w:hAnsi="Calibri" w:eastAsia="MS Gothic" w:cs="Times New Roman"/>
      <w:b/>
      <w:bCs/>
      <w:color w:val="3D323F"/>
      <w:sz w:val="32"/>
      <w:szCs w:val="32"/>
    </w:rPr>
  </w:style>
  <w:style w:type="paragraph" w:styleId="TOCHeading">
    <w:name w:val="TOC Heading"/>
    <w:basedOn w:val="Heading1"/>
    <w:next w:val="Normal"/>
    <w:uiPriority w:val="39"/>
    <w:unhideWhenUsed/>
    <w:qFormat/>
    <w:rsid w:val="00FF526A"/>
    <w:pPr>
      <w:spacing w:line="276" w:lineRule="auto"/>
      <w:outlineLvl w:val="9"/>
    </w:pPr>
    <w:rPr>
      <w:color w:val="403542"/>
      <w:sz w:val="28"/>
      <w:szCs w:val="28"/>
    </w:rPr>
  </w:style>
  <w:style w:type="paragraph" w:styleId="BalloonText">
    <w:name w:val="Balloon Text"/>
    <w:basedOn w:val="Normal"/>
    <w:link w:val="BalloonTextChar"/>
    <w:uiPriority w:val="99"/>
    <w:semiHidden/>
    <w:unhideWhenUsed/>
    <w:rsid w:val="00FF526A"/>
    <w:rPr>
      <w:rFonts w:ascii="Lucida Grande" w:hAnsi="Lucida Grande" w:cs="Lucida Grande"/>
      <w:sz w:val="18"/>
      <w:szCs w:val="18"/>
    </w:rPr>
  </w:style>
  <w:style w:type="character" w:styleId="BalloonTextChar" w:customStyle="1">
    <w:name w:val="Balloon Text Char"/>
    <w:link w:val="BalloonText"/>
    <w:uiPriority w:val="99"/>
    <w:semiHidden/>
    <w:rsid w:val="00FF526A"/>
    <w:rPr>
      <w:rFonts w:ascii="Lucida Grande" w:hAnsi="Lucida Grande" w:cs="Lucida Grande"/>
      <w:sz w:val="18"/>
      <w:szCs w:val="18"/>
    </w:rPr>
  </w:style>
  <w:style w:type="paragraph" w:styleId="TOC1">
    <w:name w:val="toc 1"/>
    <w:basedOn w:val="Normal"/>
    <w:next w:val="Normal"/>
    <w:autoRedefine/>
    <w:uiPriority w:val="39"/>
    <w:unhideWhenUsed/>
    <w:rsid w:val="00FB0FCD"/>
    <w:pPr>
      <w:spacing w:before="120"/>
    </w:pPr>
    <w:rPr>
      <w:rFonts w:ascii="Arial" w:hAnsi="Arial"/>
      <w:b/>
      <w:color w:val="574759"/>
      <w:sz w:val="22"/>
    </w:rPr>
  </w:style>
  <w:style w:type="paragraph" w:styleId="TOC2">
    <w:name w:val="toc 2"/>
    <w:basedOn w:val="Normal"/>
    <w:next w:val="Normal"/>
    <w:autoRedefine/>
    <w:uiPriority w:val="39"/>
    <w:unhideWhenUsed/>
    <w:rsid w:val="00FB0FCD"/>
    <w:pPr>
      <w:ind w:left="720"/>
    </w:pPr>
    <w:rPr>
      <w:rFonts w:ascii="Arial" w:hAnsi="Arial"/>
      <w:color w:val="574759"/>
      <w:sz w:val="22"/>
      <w:szCs w:val="22"/>
    </w:rPr>
  </w:style>
  <w:style w:type="paragraph" w:styleId="TOC3">
    <w:name w:val="toc 3"/>
    <w:basedOn w:val="Normal"/>
    <w:next w:val="Normal"/>
    <w:autoRedefine/>
    <w:uiPriority w:val="39"/>
    <w:unhideWhenUsed/>
    <w:rsid w:val="00FB0FCD"/>
    <w:pPr>
      <w:ind w:left="1440"/>
    </w:pPr>
    <w:rPr>
      <w:rFonts w:ascii="Arial" w:hAnsi="Arial"/>
      <w:i/>
      <w:color w:val="574759"/>
      <w:sz w:val="22"/>
      <w:szCs w:val="22"/>
    </w:rPr>
  </w:style>
  <w:style w:type="paragraph" w:styleId="TOC4">
    <w:name w:val="toc 4"/>
    <w:basedOn w:val="Normal"/>
    <w:next w:val="Normal"/>
    <w:autoRedefine/>
    <w:uiPriority w:val="39"/>
    <w:semiHidden/>
    <w:unhideWhenUsed/>
    <w:rsid w:val="00FF526A"/>
    <w:pPr>
      <w:pBdr>
        <w:between w:val="double" w:color="auto" w:sz="6" w:space="0"/>
      </w:pBdr>
      <w:ind w:left="480"/>
    </w:pPr>
    <w:rPr>
      <w:sz w:val="20"/>
      <w:szCs w:val="20"/>
    </w:rPr>
  </w:style>
  <w:style w:type="paragraph" w:styleId="TOC5">
    <w:name w:val="toc 5"/>
    <w:basedOn w:val="Normal"/>
    <w:next w:val="Normal"/>
    <w:autoRedefine/>
    <w:uiPriority w:val="39"/>
    <w:semiHidden/>
    <w:unhideWhenUsed/>
    <w:rsid w:val="00FF526A"/>
    <w:pPr>
      <w:pBdr>
        <w:between w:val="double" w:color="auto" w:sz="6" w:space="0"/>
      </w:pBdr>
      <w:ind w:left="720"/>
    </w:pPr>
    <w:rPr>
      <w:sz w:val="20"/>
      <w:szCs w:val="20"/>
    </w:rPr>
  </w:style>
  <w:style w:type="paragraph" w:styleId="TOC6">
    <w:name w:val="toc 6"/>
    <w:basedOn w:val="Normal"/>
    <w:next w:val="Normal"/>
    <w:autoRedefine/>
    <w:uiPriority w:val="39"/>
    <w:semiHidden/>
    <w:unhideWhenUsed/>
    <w:rsid w:val="00FF526A"/>
    <w:pPr>
      <w:pBdr>
        <w:between w:val="double" w:color="auto" w:sz="6" w:space="0"/>
      </w:pBdr>
      <w:ind w:left="960"/>
    </w:pPr>
    <w:rPr>
      <w:sz w:val="20"/>
      <w:szCs w:val="20"/>
    </w:rPr>
  </w:style>
  <w:style w:type="paragraph" w:styleId="TOC7">
    <w:name w:val="toc 7"/>
    <w:basedOn w:val="Normal"/>
    <w:next w:val="Normal"/>
    <w:autoRedefine/>
    <w:uiPriority w:val="39"/>
    <w:semiHidden/>
    <w:unhideWhenUsed/>
    <w:rsid w:val="00FF526A"/>
    <w:pPr>
      <w:pBdr>
        <w:between w:val="double" w:color="auto" w:sz="6" w:space="0"/>
      </w:pBdr>
      <w:ind w:left="1200"/>
    </w:pPr>
    <w:rPr>
      <w:sz w:val="20"/>
      <w:szCs w:val="20"/>
    </w:rPr>
  </w:style>
  <w:style w:type="paragraph" w:styleId="TOC8">
    <w:name w:val="toc 8"/>
    <w:basedOn w:val="Normal"/>
    <w:next w:val="Normal"/>
    <w:autoRedefine/>
    <w:uiPriority w:val="39"/>
    <w:semiHidden/>
    <w:unhideWhenUsed/>
    <w:rsid w:val="00FF526A"/>
    <w:pPr>
      <w:pBdr>
        <w:between w:val="double" w:color="auto" w:sz="6" w:space="0"/>
      </w:pBdr>
      <w:ind w:left="1440"/>
    </w:pPr>
    <w:rPr>
      <w:sz w:val="20"/>
      <w:szCs w:val="20"/>
    </w:rPr>
  </w:style>
  <w:style w:type="paragraph" w:styleId="TOC9">
    <w:name w:val="toc 9"/>
    <w:basedOn w:val="Normal"/>
    <w:next w:val="Normal"/>
    <w:autoRedefine/>
    <w:uiPriority w:val="39"/>
    <w:semiHidden/>
    <w:unhideWhenUsed/>
    <w:rsid w:val="00FF526A"/>
    <w:pPr>
      <w:pBdr>
        <w:between w:val="double" w:color="auto" w:sz="6" w:space="0"/>
      </w:pBdr>
      <w:ind w:left="1680"/>
    </w:pPr>
    <w:rPr>
      <w:sz w:val="20"/>
      <w:szCs w:val="20"/>
    </w:rPr>
  </w:style>
  <w:style w:type="character" w:styleId="Heading2Char" w:customStyle="1">
    <w:name w:val="Heading 2 Char"/>
    <w:link w:val="Heading2"/>
    <w:uiPriority w:val="9"/>
    <w:rsid w:val="00FF526A"/>
    <w:rPr>
      <w:rFonts w:ascii="Calibri" w:hAnsi="Calibri" w:eastAsia="MS Gothic" w:cs="Times New Roman"/>
      <w:b/>
      <w:bCs/>
      <w:color w:val="574759"/>
      <w:sz w:val="26"/>
      <w:szCs w:val="26"/>
    </w:rPr>
  </w:style>
  <w:style w:type="character" w:styleId="Heading3Char" w:customStyle="1">
    <w:name w:val="Heading 3 Char"/>
    <w:link w:val="Heading3"/>
    <w:uiPriority w:val="9"/>
    <w:rsid w:val="00FF526A"/>
    <w:rPr>
      <w:rFonts w:ascii="Calibri" w:hAnsi="Calibri" w:eastAsia="MS Gothic" w:cs="Times New Roman"/>
      <w:b/>
      <w:bCs/>
      <w:color w:val="574759"/>
    </w:rPr>
  </w:style>
  <w:style w:type="character" w:styleId="Heading4Char" w:customStyle="1">
    <w:name w:val="Heading 4 Char"/>
    <w:link w:val="Heading4"/>
    <w:uiPriority w:val="9"/>
    <w:rsid w:val="00FF526A"/>
    <w:rPr>
      <w:rFonts w:ascii="Calibri" w:hAnsi="Calibri" w:eastAsia="MS Gothic" w:cs="Times New Roman"/>
      <w:b/>
      <w:bCs/>
      <w:i/>
      <w:iCs/>
      <w:color w:val="574759"/>
    </w:rPr>
  </w:style>
  <w:style w:type="character" w:styleId="Heading5Char" w:customStyle="1">
    <w:name w:val="Heading 5 Char"/>
    <w:link w:val="Heading5"/>
    <w:uiPriority w:val="9"/>
    <w:rsid w:val="00FF526A"/>
    <w:rPr>
      <w:rFonts w:ascii="Calibri" w:hAnsi="Calibri" w:eastAsia="MS Gothic" w:cs="Times New Roman"/>
      <w:color w:val="2B232C"/>
    </w:rPr>
  </w:style>
  <w:style w:type="paragraph" w:styleId="OCCBody" w:customStyle="1">
    <w:name w:val="OCC_Body"/>
    <w:qFormat/>
    <w:rsid w:val="00F91DEE"/>
    <w:pPr>
      <w:spacing w:line="300" w:lineRule="exact"/>
    </w:pPr>
    <w:rPr>
      <w:rFonts w:ascii="Arial" w:hAnsi="Arial"/>
      <w:sz w:val="22"/>
      <w:szCs w:val="22"/>
      <w:lang w:eastAsia="en-US"/>
    </w:rPr>
  </w:style>
  <w:style w:type="paragraph" w:styleId="OCCHeader" w:customStyle="1">
    <w:name w:val="OCC_Header"/>
    <w:next w:val="OCCBody"/>
    <w:uiPriority w:val="1"/>
    <w:qFormat/>
    <w:rsid w:val="002D1145"/>
    <w:pPr>
      <w:keepNext/>
      <w:spacing w:after="100" w:line="300" w:lineRule="exact"/>
    </w:pPr>
    <w:rPr>
      <w:rFonts w:ascii="Arial" w:hAnsi="Arial"/>
      <w:b/>
      <w:bCs/>
      <w:color w:val="574759"/>
      <w:sz w:val="22"/>
      <w:szCs w:val="21"/>
      <w:lang w:eastAsia="en-US"/>
    </w:rPr>
  </w:style>
  <w:style w:type="paragraph" w:styleId="OCCBullets" w:customStyle="1">
    <w:name w:val="OCC_Bullets"/>
    <w:basedOn w:val="OCCBody"/>
    <w:uiPriority w:val="1"/>
    <w:qFormat/>
    <w:rsid w:val="00F91DEE"/>
    <w:pPr>
      <w:numPr>
        <w:numId w:val="7"/>
      </w:numPr>
    </w:pPr>
  </w:style>
  <w:style w:type="paragraph" w:styleId="OCCCoverPage1" w:customStyle="1">
    <w:name w:val="OCC_Cover Page 1"/>
    <w:next w:val="OCCCoverPage2"/>
    <w:qFormat/>
    <w:rsid w:val="000526AD"/>
    <w:rPr>
      <w:rFonts w:ascii="Arial" w:hAnsi="Arial"/>
      <w:b/>
      <w:color w:val="574759"/>
      <w:sz w:val="72"/>
      <w:szCs w:val="24"/>
      <w:lang w:val="en-US" w:eastAsia="en-US"/>
    </w:rPr>
  </w:style>
  <w:style w:type="paragraph" w:styleId="OCCCoverPage2" w:customStyle="1">
    <w:name w:val="OCC_Cover Page 2"/>
    <w:basedOn w:val="OCCCoverPage1"/>
    <w:next w:val="OCCBody"/>
    <w:uiPriority w:val="1"/>
    <w:qFormat/>
    <w:rsid w:val="00F91DEE"/>
    <w:pPr>
      <w:spacing w:line="520" w:lineRule="exact"/>
    </w:pPr>
    <w:rPr>
      <w:b w:val="0"/>
      <w:sz w:val="32"/>
    </w:rPr>
  </w:style>
  <w:style w:type="paragraph" w:styleId="ListParagraph">
    <w:name w:val="List Paragraph"/>
    <w:basedOn w:val="Normal"/>
    <w:uiPriority w:val="34"/>
    <w:qFormat/>
    <w:rsid w:val="00CC4249"/>
    <w:pPr>
      <w:spacing w:after="200" w:line="276" w:lineRule="auto"/>
      <w:ind w:left="720"/>
      <w:contextualSpacing/>
    </w:pPr>
    <w:rPr>
      <w:sz w:val="22"/>
      <w:szCs w:val="22"/>
      <w:lang w:val="en-GB"/>
    </w:rPr>
  </w:style>
  <w:style w:type="paragraph" w:styleId="DocumentMap">
    <w:name w:val="Document Map"/>
    <w:basedOn w:val="Normal"/>
    <w:link w:val="DocumentMapChar"/>
    <w:uiPriority w:val="99"/>
    <w:semiHidden/>
    <w:unhideWhenUsed/>
    <w:rsid w:val="00FB0FCD"/>
    <w:rPr>
      <w:rFonts w:ascii="Tahoma" w:hAnsi="Tahoma" w:cs="Tahoma"/>
      <w:sz w:val="16"/>
      <w:szCs w:val="16"/>
    </w:rPr>
  </w:style>
  <w:style w:type="character" w:styleId="DocumentMapChar" w:customStyle="1">
    <w:name w:val="Document Map Char"/>
    <w:link w:val="DocumentMap"/>
    <w:uiPriority w:val="99"/>
    <w:semiHidden/>
    <w:rsid w:val="00FB0FCD"/>
    <w:rPr>
      <w:rFonts w:ascii="Tahoma" w:hAnsi="Tahoma" w:cs="Tahoma"/>
      <w:sz w:val="16"/>
      <w:szCs w:val="16"/>
    </w:rPr>
  </w:style>
  <w:style w:type="paragraph" w:styleId="OCCsubHeader" w:customStyle="1">
    <w:name w:val="OCC_sub_Header"/>
    <w:basedOn w:val="OCCHeader"/>
    <w:next w:val="OCCBody"/>
    <w:qFormat/>
    <w:rsid w:val="00FB0FCD"/>
    <w:rPr>
      <w:b w:val="0"/>
    </w:rPr>
  </w:style>
  <w:style w:type="paragraph" w:styleId="OCCsubsubHeader" w:customStyle="1">
    <w:name w:val="OCC_sub_sub_Header"/>
    <w:basedOn w:val="OCCsubHeader"/>
    <w:next w:val="OCCBody"/>
    <w:qFormat/>
    <w:rsid w:val="00FB0FCD"/>
    <w:rPr>
      <w:i/>
    </w:rPr>
  </w:style>
  <w:style w:type="character" w:styleId="Hyperlink">
    <w:name w:val="Hyperlink"/>
    <w:uiPriority w:val="99"/>
    <w:unhideWhenUsed/>
    <w:rsid w:val="00F7503C"/>
    <w:rPr>
      <w:color w:val="00A2A4"/>
      <w:u w:val="single"/>
    </w:rPr>
  </w:style>
  <w:style w:type="table" w:styleId="TableGrid">
    <w:name w:val="Table Grid"/>
    <w:basedOn w:val="TableNormal"/>
    <w:uiPriority w:val="59"/>
    <w:rsid w:val="00BA2857"/>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unhideWhenUsed/>
    <w:rsid w:val="0082601E"/>
    <w:rPr>
      <w:sz w:val="18"/>
      <w:szCs w:val="18"/>
    </w:rPr>
  </w:style>
  <w:style w:type="paragraph" w:styleId="ListBullet">
    <w:name w:val="List Bullet"/>
    <w:basedOn w:val="Normal"/>
    <w:rsid w:val="00883D5C"/>
    <w:pPr>
      <w:numPr>
        <w:numId w:val="8"/>
      </w:numPr>
    </w:pPr>
    <w:rPr>
      <w:rFonts w:ascii="Times New Roman" w:hAnsi="Times New Roman" w:eastAsia="Times New Roman"/>
    </w:rPr>
  </w:style>
  <w:style w:type="character" w:styleId="PageNumber">
    <w:name w:val="page number"/>
    <w:basedOn w:val="DefaultParagraphFont"/>
    <w:uiPriority w:val="99"/>
    <w:semiHidden/>
    <w:unhideWhenUsed/>
    <w:rsid w:val="009C033C"/>
  </w:style>
  <w:style w:type="paragraph" w:styleId="Default" w:customStyle="1">
    <w:name w:val="Default"/>
    <w:rsid w:val="006E42E5"/>
    <w:pPr>
      <w:autoSpaceDE w:val="0"/>
      <w:autoSpaceDN w:val="0"/>
      <w:adjustRightInd w:val="0"/>
    </w:pPr>
    <w:rPr>
      <w:rFonts w:ascii="Arial" w:hAnsi="Arial" w:cs="Arial"/>
      <w:color w:val="000000"/>
      <w:sz w:val="24"/>
      <w:szCs w:val="24"/>
      <w:lang w:eastAsia="en-US"/>
    </w:rPr>
  </w:style>
  <w:style w:type="paragraph" w:styleId="Body" w:customStyle="1">
    <w:name w:val="Body"/>
    <w:rsid w:val="005379F6"/>
    <w:pPr>
      <w:pBdr>
        <w:top w:val="nil"/>
        <w:left w:val="nil"/>
        <w:bottom w:val="nil"/>
        <w:right w:val="nil"/>
        <w:between w:val="nil"/>
        <w:bar w:val="nil"/>
      </w:pBdr>
    </w:pPr>
    <w:rPr>
      <w:rFonts w:ascii="Times New Roman" w:hAnsi="Times New Roman" w:eastAsia="Arial Unicode MS" w:cs="Arial Unicode MS"/>
      <w:color w:val="000000"/>
      <w:sz w:val="24"/>
      <w:szCs w:val="24"/>
      <w:u w:color="000000"/>
      <w:bdr w:val="nil"/>
      <w:lang w:val="en-US"/>
    </w:rPr>
  </w:style>
  <w:style w:type="paragraph" w:styleId="paragraph" w:customStyle="1">
    <w:name w:val="paragraph"/>
    <w:basedOn w:val="Normal"/>
    <w:rsid w:val="006107D5"/>
    <w:pPr>
      <w:suppressAutoHyphens/>
      <w:autoSpaceDN w:val="0"/>
      <w:spacing w:before="100" w:after="100"/>
      <w:textAlignment w:val="baseline"/>
    </w:pPr>
    <w:rPr>
      <w:rFonts w:ascii="Times New Roman" w:hAnsi="Times New Roman" w:eastAsia="Times New Roman"/>
      <w:lang w:val="en-GB" w:eastAsia="en-GB"/>
    </w:rPr>
  </w:style>
  <w:style w:type="character" w:styleId="normaltextrun" w:customStyle="1">
    <w:name w:val="normaltextrun"/>
    <w:basedOn w:val="DefaultParagraphFont"/>
    <w:rsid w:val="006107D5"/>
  </w:style>
  <w:style w:type="character" w:styleId="eop" w:customStyle="1">
    <w:name w:val="eop"/>
    <w:basedOn w:val="DefaultParagraphFont"/>
    <w:rsid w:val="006107D5"/>
  </w:style>
  <w:style w:type="paragraph" w:styleId="NoSpacing">
    <w:name w:val="No Spacing"/>
    <w:uiPriority w:val="1"/>
    <w:qFormat/>
    <w:rsid w:val="005209D5"/>
    <w:rPr>
      <w:rFonts w:asciiTheme="minorHAnsi" w:hAnsiTheme="minorHAnsi" w:eastAsiaTheme="minorHAnsi" w:cstheme="minorBidi"/>
      <w:sz w:val="22"/>
      <w:szCs w:val="22"/>
      <w:lang w:eastAsia="en-US"/>
    </w:rPr>
  </w:style>
  <w:style w:type="paragraph" w:styleId="FreeForm" w:customStyle="1">
    <w:name w:val="Free Form"/>
    <w:rsid w:val="003F07F9"/>
    <w:rPr>
      <w:rFonts w:ascii="Times New Roman" w:hAnsi="Times New Roman" w:eastAsia="ヒラギノ角ゴ Pro W3"/>
      <w:color w:val="000000"/>
    </w:rPr>
  </w:style>
  <w:style w:type="paragraph" w:styleId="BodyAA" w:customStyle="1">
    <w:name w:val="Body A A"/>
    <w:rsid w:val="003F07F9"/>
    <w:rPr>
      <w:rFonts w:ascii="Helvetica" w:hAnsi="Helvetica" w:eastAsia="ヒラギノ角ゴ Pro W3"/>
      <w:color w:val="000000"/>
      <w:sz w:val="22"/>
    </w:rPr>
  </w:style>
  <w:style w:type="table" w:styleId="GridTable4-Accent2">
    <w:name w:val="Grid Table 4 Accent 2"/>
    <w:basedOn w:val="TableNormal"/>
    <w:uiPriority w:val="49"/>
    <w:tblPr>
      <w:tblStyleRowBandSize w:val="1"/>
      <w:tblStyleColBandSize w:val="1"/>
      <w:tblBorders>
        <w:top w:val="single" w:color="2FFBFF" w:themeColor="accent2" w:themeTint="99" w:sz="4" w:space="0"/>
        <w:left w:val="single" w:color="2FFBFF" w:themeColor="accent2" w:themeTint="99" w:sz="4" w:space="0"/>
        <w:bottom w:val="single" w:color="2FFBFF" w:themeColor="accent2" w:themeTint="99" w:sz="4" w:space="0"/>
        <w:right w:val="single" w:color="2FFBFF" w:themeColor="accent2" w:themeTint="99" w:sz="4" w:space="0"/>
        <w:insideH w:val="single" w:color="2FFBFF" w:themeColor="accent2" w:themeTint="99" w:sz="4" w:space="0"/>
        <w:insideV w:val="single" w:color="2FFBFF" w:themeColor="accent2" w:themeTint="99" w:sz="4" w:space="0"/>
      </w:tblBorders>
    </w:tblPr>
    <w:tblStylePr w:type="firstRow">
      <w:rPr>
        <w:b/>
        <w:bCs/>
        <w:color w:val="FFFFFF" w:themeColor="background1"/>
      </w:rPr>
      <w:tblPr/>
      <w:tcPr>
        <w:tcBorders>
          <w:top w:val="single" w:color="00A2A4" w:themeColor="accent2" w:sz="4" w:space="0"/>
          <w:left w:val="single" w:color="00A2A4" w:themeColor="accent2" w:sz="4" w:space="0"/>
          <w:bottom w:val="single" w:color="00A2A4" w:themeColor="accent2" w:sz="4" w:space="0"/>
          <w:right w:val="single" w:color="00A2A4" w:themeColor="accent2" w:sz="4" w:space="0"/>
          <w:insideH w:val="nil"/>
          <w:insideV w:val="nil"/>
        </w:tcBorders>
        <w:shd w:val="clear" w:color="auto" w:fill="00A2A4" w:themeFill="accent2"/>
      </w:tcPr>
    </w:tblStylePr>
    <w:tblStylePr w:type="lastRow">
      <w:rPr>
        <w:b/>
        <w:bCs/>
      </w:rPr>
      <w:tblPr/>
      <w:tcPr>
        <w:tcBorders>
          <w:top w:val="double" w:color="00A2A4" w:themeColor="accent2" w:sz="4" w:space="0"/>
        </w:tcBorders>
      </w:tcPr>
    </w:tblStylePr>
    <w:tblStylePr w:type="firstCol">
      <w:rPr>
        <w:b/>
        <w:bCs/>
      </w:rPr>
    </w:tblStylePr>
    <w:tblStylePr w:type="lastCol">
      <w:rPr>
        <w:b/>
        <w:bCs/>
      </w:rPr>
    </w:tblStylePr>
    <w:tblStylePr w:type="band1Vert">
      <w:tblPr/>
      <w:tcPr>
        <w:shd w:val="clear" w:color="auto" w:fill="B9FDFF" w:themeFill="accent2" w:themeFillTint="33"/>
      </w:tcPr>
    </w:tblStylePr>
    <w:tblStylePr w:type="band1Horz">
      <w:tblPr/>
      <w:tcPr>
        <w:shd w:val="clear" w:color="auto" w:fill="B9FDFF" w:themeFill="accent2" w:themeFillTint="33"/>
      </w:tcPr>
    </w:tblStylePr>
  </w:style>
  <w:style w:type="paragraph" w:styleId="TableParagraph" w:customStyle="1">
    <w:name w:val="Table Paragraph"/>
    <w:basedOn w:val="Normal"/>
    <w:uiPriority w:val="1"/>
    <w:qFormat/>
    <w:rsid w:val="000F2823"/>
    <w:pPr>
      <w:widowControl w:val="0"/>
      <w:autoSpaceDE w:val="0"/>
      <w:autoSpaceDN w:val="0"/>
      <w:spacing w:before="117"/>
      <w:ind w:left="107"/>
    </w:pPr>
    <w:rPr>
      <w:rFonts w:ascii="Arial" w:hAnsi="Arial" w:eastAsia="Arial" w:cs="Arial"/>
      <w:sz w:val="22"/>
      <w:szCs w:val="22"/>
      <w:lang w:val="en-GB" w:eastAsia="en-GB" w:bidi="en-GB"/>
    </w:rPr>
  </w:style>
  <w:style w:type="character" w:styleId="jsgrdq" w:customStyle="1">
    <w:name w:val="jsgrdq"/>
    <w:basedOn w:val="DefaultParagraphFont"/>
    <w:rsid w:val="003E2673"/>
  </w:style>
  <w:style w:type="paragraph" w:styleId="CommentText">
    <w:name w:val="annotation text"/>
    <w:basedOn w:val="Normal"/>
    <w:link w:val="CommentTextChar"/>
    <w:uiPriority w:val="99"/>
    <w:unhideWhenUsed/>
    <w:rsid w:val="005439A1"/>
    <w:rPr>
      <w:sz w:val="20"/>
      <w:szCs w:val="20"/>
    </w:rPr>
  </w:style>
  <w:style w:type="character" w:styleId="CommentTextChar" w:customStyle="1">
    <w:name w:val="Comment Text Char"/>
    <w:basedOn w:val="DefaultParagraphFont"/>
    <w:link w:val="CommentText"/>
    <w:uiPriority w:val="99"/>
    <w:rsid w:val="005439A1"/>
    <w:rPr>
      <w:lang w:val="en-US" w:eastAsia="en-US"/>
    </w:rPr>
  </w:style>
  <w:style w:type="paragraph" w:styleId="CommentSubject">
    <w:name w:val="annotation subject"/>
    <w:basedOn w:val="CommentText"/>
    <w:next w:val="CommentText"/>
    <w:link w:val="CommentSubjectChar"/>
    <w:uiPriority w:val="99"/>
    <w:semiHidden/>
    <w:unhideWhenUsed/>
    <w:rsid w:val="005439A1"/>
    <w:rPr>
      <w:b/>
      <w:bCs/>
    </w:rPr>
  </w:style>
  <w:style w:type="character" w:styleId="CommentSubjectChar" w:customStyle="1">
    <w:name w:val="Comment Subject Char"/>
    <w:basedOn w:val="CommentTextChar"/>
    <w:link w:val="CommentSubject"/>
    <w:uiPriority w:val="99"/>
    <w:semiHidden/>
    <w:rsid w:val="005439A1"/>
    <w:rPr>
      <w:b/>
      <w:bCs/>
      <w:lang w:val="en-US" w:eastAsia="en-US"/>
    </w:rPr>
  </w:style>
  <w:style w:type="paragraph" w:styleId="Revision">
    <w:name w:val="Revision"/>
    <w:hidden/>
    <w:uiPriority w:val="99"/>
    <w:semiHidden/>
    <w:rsid w:val="005C4561"/>
    <w:rPr>
      <w:sz w:val="24"/>
      <w:szCs w:val="24"/>
      <w:lang w:val="en-US" w:eastAsia="en-US"/>
    </w:rPr>
  </w:style>
  <w:style w:type="paragraph" w:styleId="pf0" w:customStyle="1">
    <w:name w:val="pf0"/>
    <w:basedOn w:val="Normal"/>
    <w:rsid w:val="00C04D0E"/>
    <w:pPr>
      <w:spacing w:before="100" w:beforeAutospacing="1" w:after="100" w:afterAutospacing="1"/>
    </w:pPr>
    <w:rPr>
      <w:rFonts w:ascii="Aptos" w:hAnsi="Aptos" w:cs="Apto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6640">
      <w:bodyDiv w:val="1"/>
      <w:marLeft w:val="0"/>
      <w:marRight w:val="0"/>
      <w:marTop w:val="0"/>
      <w:marBottom w:val="0"/>
      <w:divBdr>
        <w:top w:val="none" w:sz="0" w:space="0" w:color="auto"/>
        <w:left w:val="none" w:sz="0" w:space="0" w:color="auto"/>
        <w:bottom w:val="none" w:sz="0" w:space="0" w:color="auto"/>
        <w:right w:val="none" w:sz="0" w:space="0" w:color="auto"/>
      </w:divBdr>
      <w:divsChild>
        <w:div w:id="15887717">
          <w:marLeft w:val="547"/>
          <w:marRight w:val="0"/>
          <w:marTop w:val="0"/>
          <w:marBottom w:val="0"/>
          <w:divBdr>
            <w:top w:val="none" w:sz="0" w:space="0" w:color="auto"/>
            <w:left w:val="none" w:sz="0" w:space="0" w:color="auto"/>
            <w:bottom w:val="none" w:sz="0" w:space="0" w:color="auto"/>
            <w:right w:val="none" w:sz="0" w:space="0" w:color="auto"/>
          </w:divBdr>
        </w:div>
        <w:div w:id="1231885325">
          <w:marLeft w:val="547"/>
          <w:marRight w:val="0"/>
          <w:marTop w:val="0"/>
          <w:marBottom w:val="0"/>
          <w:divBdr>
            <w:top w:val="none" w:sz="0" w:space="0" w:color="auto"/>
            <w:left w:val="none" w:sz="0" w:space="0" w:color="auto"/>
            <w:bottom w:val="none" w:sz="0" w:space="0" w:color="auto"/>
            <w:right w:val="none" w:sz="0" w:space="0" w:color="auto"/>
          </w:divBdr>
        </w:div>
        <w:div w:id="1374118143">
          <w:marLeft w:val="547"/>
          <w:marRight w:val="0"/>
          <w:marTop w:val="0"/>
          <w:marBottom w:val="0"/>
          <w:divBdr>
            <w:top w:val="none" w:sz="0" w:space="0" w:color="auto"/>
            <w:left w:val="none" w:sz="0" w:space="0" w:color="auto"/>
            <w:bottom w:val="none" w:sz="0" w:space="0" w:color="auto"/>
            <w:right w:val="none" w:sz="0" w:space="0" w:color="auto"/>
          </w:divBdr>
        </w:div>
        <w:div w:id="1465460462">
          <w:marLeft w:val="547"/>
          <w:marRight w:val="0"/>
          <w:marTop w:val="0"/>
          <w:marBottom w:val="0"/>
          <w:divBdr>
            <w:top w:val="none" w:sz="0" w:space="0" w:color="auto"/>
            <w:left w:val="none" w:sz="0" w:space="0" w:color="auto"/>
            <w:bottom w:val="none" w:sz="0" w:space="0" w:color="auto"/>
            <w:right w:val="none" w:sz="0" w:space="0" w:color="auto"/>
          </w:divBdr>
        </w:div>
        <w:div w:id="1480146736">
          <w:marLeft w:val="547"/>
          <w:marRight w:val="0"/>
          <w:marTop w:val="0"/>
          <w:marBottom w:val="0"/>
          <w:divBdr>
            <w:top w:val="none" w:sz="0" w:space="0" w:color="auto"/>
            <w:left w:val="none" w:sz="0" w:space="0" w:color="auto"/>
            <w:bottom w:val="none" w:sz="0" w:space="0" w:color="auto"/>
            <w:right w:val="none" w:sz="0" w:space="0" w:color="auto"/>
          </w:divBdr>
        </w:div>
        <w:div w:id="1581597261">
          <w:marLeft w:val="547"/>
          <w:marRight w:val="0"/>
          <w:marTop w:val="0"/>
          <w:marBottom w:val="0"/>
          <w:divBdr>
            <w:top w:val="none" w:sz="0" w:space="0" w:color="auto"/>
            <w:left w:val="none" w:sz="0" w:space="0" w:color="auto"/>
            <w:bottom w:val="none" w:sz="0" w:space="0" w:color="auto"/>
            <w:right w:val="none" w:sz="0" w:space="0" w:color="auto"/>
          </w:divBdr>
        </w:div>
        <w:div w:id="1803188296">
          <w:marLeft w:val="547"/>
          <w:marRight w:val="0"/>
          <w:marTop w:val="0"/>
          <w:marBottom w:val="0"/>
          <w:divBdr>
            <w:top w:val="none" w:sz="0" w:space="0" w:color="auto"/>
            <w:left w:val="none" w:sz="0" w:space="0" w:color="auto"/>
            <w:bottom w:val="none" w:sz="0" w:space="0" w:color="auto"/>
            <w:right w:val="none" w:sz="0" w:space="0" w:color="auto"/>
          </w:divBdr>
        </w:div>
      </w:divsChild>
    </w:div>
    <w:div w:id="766922789">
      <w:bodyDiv w:val="1"/>
      <w:marLeft w:val="0"/>
      <w:marRight w:val="0"/>
      <w:marTop w:val="0"/>
      <w:marBottom w:val="0"/>
      <w:divBdr>
        <w:top w:val="none" w:sz="0" w:space="0" w:color="auto"/>
        <w:left w:val="none" w:sz="0" w:space="0" w:color="auto"/>
        <w:bottom w:val="none" w:sz="0" w:space="0" w:color="auto"/>
        <w:right w:val="none" w:sz="0" w:space="0" w:color="auto"/>
      </w:divBdr>
    </w:div>
    <w:div w:id="1058477208">
      <w:bodyDiv w:val="1"/>
      <w:marLeft w:val="0"/>
      <w:marRight w:val="0"/>
      <w:marTop w:val="0"/>
      <w:marBottom w:val="0"/>
      <w:divBdr>
        <w:top w:val="none" w:sz="0" w:space="0" w:color="auto"/>
        <w:left w:val="none" w:sz="0" w:space="0" w:color="auto"/>
        <w:bottom w:val="none" w:sz="0" w:space="0" w:color="auto"/>
        <w:right w:val="none" w:sz="0" w:space="0" w:color="auto"/>
      </w:divBdr>
    </w:div>
    <w:div w:id="1129011753">
      <w:bodyDiv w:val="1"/>
      <w:marLeft w:val="0"/>
      <w:marRight w:val="0"/>
      <w:marTop w:val="0"/>
      <w:marBottom w:val="0"/>
      <w:divBdr>
        <w:top w:val="none" w:sz="0" w:space="0" w:color="auto"/>
        <w:left w:val="none" w:sz="0" w:space="0" w:color="auto"/>
        <w:bottom w:val="none" w:sz="0" w:space="0" w:color="auto"/>
        <w:right w:val="none" w:sz="0" w:space="0" w:color="auto"/>
      </w:divBdr>
    </w:div>
    <w:div w:id="1234193060">
      <w:bodyDiv w:val="1"/>
      <w:marLeft w:val="0"/>
      <w:marRight w:val="0"/>
      <w:marTop w:val="0"/>
      <w:marBottom w:val="0"/>
      <w:divBdr>
        <w:top w:val="none" w:sz="0" w:space="0" w:color="auto"/>
        <w:left w:val="none" w:sz="0" w:space="0" w:color="auto"/>
        <w:bottom w:val="none" w:sz="0" w:space="0" w:color="auto"/>
        <w:right w:val="none" w:sz="0" w:space="0" w:color="auto"/>
      </w:divBdr>
      <w:divsChild>
        <w:div w:id="103961496">
          <w:marLeft w:val="0"/>
          <w:marRight w:val="0"/>
          <w:marTop w:val="0"/>
          <w:marBottom w:val="0"/>
          <w:divBdr>
            <w:top w:val="none" w:sz="0" w:space="0" w:color="auto"/>
            <w:left w:val="none" w:sz="0" w:space="0" w:color="auto"/>
            <w:bottom w:val="none" w:sz="0" w:space="0" w:color="auto"/>
            <w:right w:val="none" w:sz="0" w:space="0" w:color="auto"/>
          </w:divBdr>
        </w:div>
        <w:div w:id="154347308">
          <w:marLeft w:val="0"/>
          <w:marRight w:val="0"/>
          <w:marTop w:val="0"/>
          <w:marBottom w:val="0"/>
          <w:divBdr>
            <w:top w:val="none" w:sz="0" w:space="0" w:color="auto"/>
            <w:left w:val="none" w:sz="0" w:space="0" w:color="auto"/>
            <w:bottom w:val="none" w:sz="0" w:space="0" w:color="auto"/>
            <w:right w:val="none" w:sz="0" w:space="0" w:color="auto"/>
          </w:divBdr>
        </w:div>
        <w:div w:id="306250397">
          <w:marLeft w:val="0"/>
          <w:marRight w:val="0"/>
          <w:marTop w:val="0"/>
          <w:marBottom w:val="0"/>
          <w:divBdr>
            <w:top w:val="none" w:sz="0" w:space="0" w:color="auto"/>
            <w:left w:val="none" w:sz="0" w:space="0" w:color="auto"/>
            <w:bottom w:val="none" w:sz="0" w:space="0" w:color="auto"/>
            <w:right w:val="none" w:sz="0" w:space="0" w:color="auto"/>
          </w:divBdr>
        </w:div>
        <w:div w:id="341470734">
          <w:marLeft w:val="0"/>
          <w:marRight w:val="0"/>
          <w:marTop w:val="0"/>
          <w:marBottom w:val="0"/>
          <w:divBdr>
            <w:top w:val="none" w:sz="0" w:space="0" w:color="auto"/>
            <w:left w:val="none" w:sz="0" w:space="0" w:color="auto"/>
            <w:bottom w:val="none" w:sz="0" w:space="0" w:color="auto"/>
            <w:right w:val="none" w:sz="0" w:space="0" w:color="auto"/>
          </w:divBdr>
        </w:div>
        <w:div w:id="541524975">
          <w:marLeft w:val="0"/>
          <w:marRight w:val="0"/>
          <w:marTop w:val="0"/>
          <w:marBottom w:val="0"/>
          <w:divBdr>
            <w:top w:val="none" w:sz="0" w:space="0" w:color="auto"/>
            <w:left w:val="none" w:sz="0" w:space="0" w:color="auto"/>
            <w:bottom w:val="none" w:sz="0" w:space="0" w:color="auto"/>
            <w:right w:val="none" w:sz="0" w:space="0" w:color="auto"/>
          </w:divBdr>
        </w:div>
        <w:div w:id="570507186">
          <w:marLeft w:val="0"/>
          <w:marRight w:val="0"/>
          <w:marTop w:val="0"/>
          <w:marBottom w:val="0"/>
          <w:divBdr>
            <w:top w:val="none" w:sz="0" w:space="0" w:color="auto"/>
            <w:left w:val="none" w:sz="0" w:space="0" w:color="auto"/>
            <w:bottom w:val="none" w:sz="0" w:space="0" w:color="auto"/>
            <w:right w:val="none" w:sz="0" w:space="0" w:color="auto"/>
          </w:divBdr>
        </w:div>
        <w:div w:id="703333934">
          <w:marLeft w:val="0"/>
          <w:marRight w:val="0"/>
          <w:marTop w:val="0"/>
          <w:marBottom w:val="0"/>
          <w:divBdr>
            <w:top w:val="none" w:sz="0" w:space="0" w:color="auto"/>
            <w:left w:val="none" w:sz="0" w:space="0" w:color="auto"/>
            <w:bottom w:val="none" w:sz="0" w:space="0" w:color="auto"/>
            <w:right w:val="none" w:sz="0" w:space="0" w:color="auto"/>
          </w:divBdr>
        </w:div>
        <w:div w:id="769354723">
          <w:marLeft w:val="0"/>
          <w:marRight w:val="0"/>
          <w:marTop w:val="0"/>
          <w:marBottom w:val="0"/>
          <w:divBdr>
            <w:top w:val="none" w:sz="0" w:space="0" w:color="auto"/>
            <w:left w:val="none" w:sz="0" w:space="0" w:color="auto"/>
            <w:bottom w:val="none" w:sz="0" w:space="0" w:color="auto"/>
            <w:right w:val="none" w:sz="0" w:space="0" w:color="auto"/>
          </w:divBdr>
        </w:div>
        <w:div w:id="863444876">
          <w:marLeft w:val="0"/>
          <w:marRight w:val="0"/>
          <w:marTop w:val="0"/>
          <w:marBottom w:val="0"/>
          <w:divBdr>
            <w:top w:val="none" w:sz="0" w:space="0" w:color="auto"/>
            <w:left w:val="none" w:sz="0" w:space="0" w:color="auto"/>
            <w:bottom w:val="none" w:sz="0" w:space="0" w:color="auto"/>
            <w:right w:val="none" w:sz="0" w:space="0" w:color="auto"/>
          </w:divBdr>
        </w:div>
        <w:div w:id="864363687">
          <w:marLeft w:val="0"/>
          <w:marRight w:val="0"/>
          <w:marTop w:val="0"/>
          <w:marBottom w:val="0"/>
          <w:divBdr>
            <w:top w:val="none" w:sz="0" w:space="0" w:color="auto"/>
            <w:left w:val="none" w:sz="0" w:space="0" w:color="auto"/>
            <w:bottom w:val="none" w:sz="0" w:space="0" w:color="auto"/>
            <w:right w:val="none" w:sz="0" w:space="0" w:color="auto"/>
          </w:divBdr>
        </w:div>
        <w:div w:id="952983797">
          <w:marLeft w:val="0"/>
          <w:marRight w:val="0"/>
          <w:marTop w:val="0"/>
          <w:marBottom w:val="0"/>
          <w:divBdr>
            <w:top w:val="none" w:sz="0" w:space="0" w:color="auto"/>
            <w:left w:val="none" w:sz="0" w:space="0" w:color="auto"/>
            <w:bottom w:val="none" w:sz="0" w:space="0" w:color="auto"/>
            <w:right w:val="none" w:sz="0" w:space="0" w:color="auto"/>
          </w:divBdr>
        </w:div>
        <w:div w:id="1012991352">
          <w:marLeft w:val="0"/>
          <w:marRight w:val="0"/>
          <w:marTop w:val="0"/>
          <w:marBottom w:val="0"/>
          <w:divBdr>
            <w:top w:val="none" w:sz="0" w:space="0" w:color="auto"/>
            <w:left w:val="none" w:sz="0" w:space="0" w:color="auto"/>
            <w:bottom w:val="none" w:sz="0" w:space="0" w:color="auto"/>
            <w:right w:val="none" w:sz="0" w:space="0" w:color="auto"/>
          </w:divBdr>
        </w:div>
        <w:div w:id="1062405489">
          <w:marLeft w:val="0"/>
          <w:marRight w:val="0"/>
          <w:marTop w:val="0"/>
          <w:marBottom w:val="0"/>
          <w:divBdr>
            <w:top w:val="none" w:sz="0" w:space="0" w:color="auto"/>
            <w:left w:val="none" w:sz="0" w:space="0" w:color="auto"/>
            <w:bottom w:val="none" w:sz="0" w:space="0" w:color="auto"/>
            <w:right w:val="none" w:sz="0" w:space="0" w:color="auto"/>
          </w:divBdr>
        </w:div>
        <w:div w:id="1086727163">
          <w:marLeft w:val="0"/>
          <w:marRight w:val="0"/>
          <w:marTop w:val="0"/>
          <w:marBottom w:val="0"/>
          <w:divBdr>
            <w:top w:val="none" w:sz="0" w:space="0" w:color="auto"/>
            <w:left w:val="none" w:sz="0" w:space="0" w:color="auto"/>
            <w:bottom w:val="none" w:sz="0" w:space="0" w:color="auto"/>
            <w:right w:val="none" w:sz="0" w:space="0" w:color="auto"/>
          </w:divBdr>
        </w:div>
        <w:div w:id="1216047129">
          <w:marLeft w:val="0"/>
          <w:marRight w:val="0"/>
          <w:marTop w:val="0"/>
          <w:marBottom w:val="0"/>
          <w:divBdr>
            <w:top w:val="none" w:sz="0" w:space="0" w:color="auto"/>
            <w:left w:val="none" w:sz="0" w:space="0" w:color="auto"/>
            <w:bottom w:val="none" w:sz="0" w:space="0" w:color="auto"/>
            <w:right w:val="none" w:sz="0" w:space="0" w:color="auto"/>
          </w:divBdr>
        </w:div>
        <w:div w:id="1282762335">
          <w:marLeft w:val="0"/>
          <w:marRight w:val="0"/>
          <w:marTop w:val="0"/>
          <w:marBottom w:val="0"/>
          <w:divBdr>
            <w:top w:val="none" w:sz="0" w:space="0" w:color="auto"/>
            <w:left w:val="none" w:sz="0" w:space="0" w:color="auto"/>
            <w:bottom w:val="none" w:sz="0" w:space="0" w:color="auto"/>
            <w:right w:val="none" w:sz="0" w:space="0" w:color="auto"/>
          </w:divBdr>
        </w:div>
        <w:div w:id="1311013339">
          <w:marLeft w:val="0"/>
          <w:marRight w:val="0"/>
          <w:marTop w:val="0"/>
          <w:marBottom w:val="0"/>
          <w:divBdr>
            <w:top w:val="none" w:sz="0" w:space="0" w:color="auto"/>
            <w:left w:val="none" w:sz="0" w:space="0" w:color="auto"/>
            <w:bottom w:val="none" w:sz="0" w:space="0" w:color="auto"/>
            <w:right w:val="none" w:sz="0" w:space="0" w:color="auto"/>
          </w:divBdr>
        </w:div>
        <w:div w:id="1316448901">
          <w:marLeft w:val="0"/>
          <w:marRight w:val="0"/>
          <w:marTop w:val="0"/>
          <w:marBottom w:val="0"/>
          <w:divBdr>
            <w:top w:val="none" w:sz="0" w:space="0" w:color="auto"/>
            <w:left w:val="none" w:sz="0" w:space="0" w:color="auto"/>
            <w:bottom w:val="none" w:sz="0" w:space="0" w:color="auto"/>
            <w:right w:val="none" w:sz="0" w:space="0" w:color="auto"/>
          </w:divBdr>
        </w:div>
        <w:div w:id="1344629058">
          <w:marLeft w:val="0"/>
          <w:marRight w:val="0"/>
          <w:marTop w:val="0"/>
          <w:marBottom w:val="0"/>
          <w:divBdr>
            <w:top w:val="none" w:sz="0" w:space="0" w:color="auto"/>
            <w:left w:val="none" w:sz="0" w:space="0" w:color="auto"/>
            <w:bottom w:val="none" w:sz="0" w:space="0" w:color="auto"/>
            <w:right w:val="none" w:sz="0" w:space="0" w:color="auto"/>
          </w:divBdr>
        </w:div>
        <w:div w:id="1390111454">
          <w:marLeft w:val="0"/>
          <w:marRight w:val="0"/>
          <w:marTop w:val="0"/>
          <w:marBottom w:val="0"/>
          <w:divBdr>
            <w:top w:val="none" w:sz="0" w:space="0" w:color="auto"/>
            <w:left w:val="none" w:sz="0" w:space="0" w:color="auto"/>
            <w:bottom w:val="none" w:sz="0" w:space="0" w:color="auto"/>
            <w:right w:val="none" w:sz="0" w:space="0" w:color="auto"/>
          </w:divBdr>
        </w:div>
        <w:div w:id="1480153202">
          <w:marLeft w:val="0"/>
          <w:marRight w:val="0"/>
          <w:marTop w:val="0"/>
          <w:marBottom w:val="0"/>
          <w:divBdr>
            <w:top w:val="none" w:sz="0" w:space="0" w:color="auto"/>
            <w:left w:val="none" w:sz="0" w:space="0" w:color="auto"/>
            <w:bottom w:val="none" w:sz="0" w:space="0" w:color="auto"/>
            <w:right w:val="none" w:sz="0" w:space="0" w:color="auto"/>
          </w:divBdr>
        </w:div>
        <w:div w:id="1486780355">
          <w:marLeft w:val="0"/>
          <w:marRight w:val="0"/>
          <w:marTop w:val="0"/>
          <w:marBottom w:val="0"/>
          <w:divBdr>
            <w:top w:val="none" w:sz="0" w:space="0" w:color="auto"/>
            <w:left w:val="none" w:sz="0" w:space="0" w:color="auto"/>
            <w:bottom w:val="none" w:sz="0" w:space="0" w:color="auto"/>
            <w:right w:val="none" w:sz="0" w:space="0" w:color="auto"/>
          </w:divBdr>
        </w:div>
        <w:div w:id="1678774393">
          <w:marLeft w:val="0"/>
          <w:marRight w:val="0"/>
          <w:marTop w:val="0"/>
          <w:marBottom w:val="0"/>
          <w:divBdr>
            <w:top w:val="none" w:sz="0" w:space="0" w:color="auto"/>
            <w:left w:val="none" w:sz="0" w:space="0" w:color="auto"/>
            <w:bottom w:val="none" w:sz="0" w:space="0" w:color="auto"/>
            <w:right w:val="none" w:sz="0" w:space="0" w:color="auto"/>
          </w:divBdr>
        </w:div>
        <w:div w:id="1682900358">
          <w:marLeft w:val="0"/>
          <w:marRight w:val="0"/>
          <w:marTop w:val="0"/>
          <w:marBottom w:val="0"/>
          <w:divBdr>
            <w:top w:val="none" w:sz="0" w:space="0" w:color="auto"/>
            <w:left w:val="none" w:sz="0" w:space="0" w:color="auto"/>
            <w:bottom w:val="none" w:sz="0" w:space="0" w:color="auto"/>
            <w:right w:val="none" w:sz="0" w:space="0" w:color="auto"/>
          </w:divBdr>
        </w:div>
        <w:div w:id="1697653745">
          <w:marLeft w:val="0"/>
          <w:marRight w:val="0"/>
          <w:marTop w:val="0"/>
          <w:marBottom w:val="0"/>
          <w:divBdr>
            <w:top w:val="none" w:sz="0" w:space="0" w:color="auto"/>
            <w:left w:val="none" w:sz="0" w:space="0" w:color="auto"/>
            <w:bottom w:val="none" w:sz="0" w:space="0" w:color="auto"/>
            <w:right w:val="none" w:sz="0" w:space="0" w:color="auto"/>
          </w:divBdr>
        </w:div>
        <w:div w:id="1742093907">
          <w:marLeft w:val="0"/>
          <w:marRight w:val="0"/>
          <w:marTop w:val="0"/>
          <w:marBottom w:val="0"/>
          <w:divBdr>
            <w:top w:val="none" w:sz="0" w:space="0" w:color="auto"/>
            <w:left w:val="none" w:sz="0" w:space="0" w:color="auto"/>
            <w:bottom w:val="none" w:sz="0" w:space="0" w:color="auto"/>
            <w:right w:val="none" w:sz="0" w:space="0" w:color="auto"/>
          </w:divBdr>
        </w:div>
        <w:div w:id="1837963606">
          <w:marLeft w:val="0"/>
          <w:marRight w:val="0"/>
          <w:marTop w:val="0"/>
          <w:marBottom w:val="0"/>
          <w:divBdr>
            <w:top w:val="none" w:sz="0" w:space="0" w:color="auto"/>
            <w:left w:val="none" w:sz="0" w:space="0" w:color="auto"/>
            <w:bottom w:val="none" w:sz="0" w:space="0" w:color="auto"/>
            <w:right w:val="none" w:sz="0" w:space="0" w:color="auto"/>
          </w:divBdr>
        </w:div>
        <w:div w:id="1968586039">
          <w:marLeft w:val="0"/>
          <w:marRight w:val="0"/>
          <w:marTop w:val="0"/>
          <w:marBottom w:val="0"/>
          <w:divBdr>
            <w:top w:val="none" w:sz="0" w:space="0" w:color="auto"/>
            <w:left w:val="none" w:sz="0" w:space="0" w:color="auto"/>
            <w:bottom w:val="none" w:sz="0" w:space="0" w:color="auto"/>
            <w:right w:val="none" w:sz="0" w:space="0" w:color="auto"/>
          </w:divBdr>
        </w:div>
        <w:div w:id="2033719827">
          <w:marLeft w:val="0"/>
          <w:marRight w:val="0"/>
          <w:marTop w:val="0"/>
          <w:marBottom w:val="0"/>
          <w:divBdr>
            <w:top w:val="none" w:sz="0" w:space="0" w:color="auto"/>
            <w:left w:val="none" w:sz="0" w:space="0" w:color="auto"/>
            <w:bottom w:val="none" w:sz="0" w:space="0" w:color="auto"/>
            <w:right w:val="none" w:sz="0" w:space="0" w:color="auto"/>
          </w:divBdr>
        </w:div>
        <w:div w:id="2066173939">
          <w:marLeft w:val="0"/>
          <w:marRight w:val="0"/>
          <w:marTop w:val="0"/>
          <w:marBottom w:val="0"/>
          <w:divBdr>
            <w:top w:val="none" w:sz="0" w:space="0" w:color="auto"/>
            <w:left w:val="none" w:sz="0" w:space="0" w:color="auto"/>
            <w:bottom w:val="none" w:sz="0" w:space="0" w:color="auto"/>
            <w:right w:val="none" w:sz="0" w:space="0" w:color="auto"/>
          </w:divBdr>
        </w:div>
        <w:div w:id="2112627223">
          <w:marLeft w:val="0"/>
          <w:marRight w:val="0"/>
          <w:marTop w:val="0"/>
          <w:marBottom w:val="0"/>
          <w:divBdr>
            <w:top w:val="none" w:sz="0" w:space="0" w:color="auto"/>
            <w:left w:val="none" w:sz="0" w:space="0" w:color="auto"/>
            <w:bottom w:val="none" w:sz="0" w:space="0" w:color="auto"/>
            <w:right w:val="none" w:sz="0" w:space="0" w:color="auto"/>
          </w:divBdr>
        </w:div>
        <w:div w:id="2120176818">
          <w:marLeft w:val="0"/>
          <w:marRight w:val="0"/>
          <w:marTop w:val="0"/>
          <w:marBottom w:val="0"/>
          <w:divBdr>
            <w:top w:val="none" w:sz="0" w:space="0" w:color="auto"/>
            <w:left w:val="none" w:sz="0" w:space="0" w:color="auto"/>
            <w:bottom w:val="none" w:sz="0" w:space="0" w:color="auto"/>
            <w:right w:val="none" w:sz="0" w:space="0" w:color="auto"/>
          </w:divBdr>
        </w:div>
      </w:divsChild>
    </w:div>
    <w:div w:id="1252349543">
      <w:bodyDiv w:val="1"/>
      <w:marLeft w:val="0"/>
      <w:marRight w:val="0"/>
      <w:marTop w:val="0"/>
      <w:marBottom w:val="0"/>
      <w:divBdr>
        <w:top w:val="none" w:sz="0" w:space="0" w:color="auto"/>
        <w:left w:val="none" w:sz="0" w:space="0" w:color="auto"/>
        <w:bottom w:val="none" w:sz="0" w:space="0" w:color="auto"/>
        <w:right w:val="none" w:sz="0" w:space="0" w:color="auto"/>
      </w:divBdr>
    </w:div>
    <w:div w:id="1478299743">
      <w:bodyDiv w:val="1"/>
      <w:marLeft w:val="0"/>
      <w:marRight w:val="0"/>
      <w:marTop w:val="0"/>
      <w:marBottom w:val="0"/>
      <w:divBdr>
        <w:top w:val="none" w:sz="0" w:space="0" w:color="auto"/>
        <w:left w:val="none" w:sz="0" w:space="0" w:color="auto"/>
        <w:bottom w:val="none" w:sz="0" w:space="0" w:color="auto"/>
        <w:right w:val="none" w:sz="0" w:space="0" w:color="auto"/>
      </w:divBdr>
    </w:div>
    <w:div w:id="1571423755">
      <w:bodyDiv w:val="1"/>
      <w:marLeft w:val="0"/>
      <w:marRight w:val="0"/>
      <w:marTop w:val="0"/>
      <w:marBottom w:val="0"/>
      <w:divBdr>
        <w:top w:val="none" w:sz="0" w:space="0" w:color="auto"/>
        <w:left w:val="none" w:sz="0" w:space="0" w:color="auto"/>
        <w:bottom w:val="none" w:sz="0" w:space="0" w:color="auto"/>
        <w:right w:val="none" w:sz="0" w:space="0" w:color="auto"/>
      </w:divBdr>
    </w:div>
    <w:div w:id="1651976274">
      <w:bodyDiv w:val="1"/>
      <w:marLeft w:val="0"/>
      <w:marRight w:val="0"/>
      <w:marTop w:val="0"/>
      <w:marBottom w:val="0"/>
      <w:divBdr>
        <w:top w:val="none" w:sz="0" w:space="0" w:color="auto"/>
        <w:left w:val="none" w:sz="0" w:space="0" w:color="auto"/>
        <w:bottom w:val="none" w:sz="0" w:space="0" w:color="auto"/>
        <w:right w:val="none" w:sz="0" w:space="0" w:color="auto"/>
      </w:divBdr>
    </w:div>
    <w:div w:id="1799910352">
      <w:bodyDiv w:val="1"/>
      <w:marLeft w:val="0"/>
      <w:marRight w:val="0"/>
      <w:marTop w:val="0"/>
      <w:marBottom w:val="0"/>
      <w:divBdr>
        <w:top w:val="none" w:sz="0" w:space="0" w:color="auto"/>
        <w:left w:val="none" w:sz="0" w:space="0" w:color="auto"/>
        <w:bottom w:val="none" w:sz="0" w:space="0" w:color="auto"/>
        <w:right w:val="none" w:sz="0" w:space="0" w:color="auto"/>
      </w:divBdr>
    </w:div>
    <w:div w:id="1832866323">
      <w:bodyDiv w:val="1"/>
      <w:marLeft w:val="0"/>
      <w:marRight w:val="0"/>
      <w:marTop w:val="0"/>
      <w:marBottom w:val="0"/>
      <w:divBdr>
        <w:top w:val="none" w:sz="0" w:space="0" w:color="auto"/>
        <w:left w:val="none" w:sz="0" w:space="0" w:color="auto"/>
        <w:bottom w:val="none" w:sz="0" w:space="0" w:color="auto"/>
        <w:right w:val="none" w:sz="0" w:space="0" w:color="auto"/>
      </w:divBdr>
    </w:div>
    <w:div w:id="1945578028">
      <w:bodyDiv w:val="1"/>
      <w:marLeft w:val="0"/>
      <w:marRight w:val="0"/>
      <w:marTop w:val="0"/>
      <w:marBottom w:val="0"/>
      <w:divBdr>
        <w:top w:val="none" w:sz="0" w:space="0" w:color="auto"/>
        <w:left w:val="none" w:sz="0" w:space="0" w:color="auto"/>
        <w:bottom w:val="none" w:sz="0" w:space="0" w:color="auto"/>
        <w:right w:val="none" w:sz="0" w:space="0" w:color="auto"/>
      </w:divBdr>
    </w:div>
    <w:div w:id="1949002807">
      <w:bodyDiv w:val="1"/>
      <w:marLeft w:val="0"/>
      <w:marRight w:val="0"/>
      <w:marTop w:val="0"/>
      <w:marBottom w:val="0"/>
      <w:divBdr>
        <w:top w:val="none" w:sz="0" w:space="0" w:color="auto"/>
        <w:left w:val="none" w:sz="0" w:space="0" w:color="auto"/>
        <w:bottom w:val="none" w:sz="0" w:space="0" w:color="auto"/>
        <w:right w:val="none" w:sz="0" w:space="0" w:color="auto"/>
      </w:divBdr>
    </w:div>
    <w:div w:id="1977951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Custom 1">
      <a:dk1>
        <a:srgbClr val="574759"/>
      </a:dk1>
      <a:lt1>
        <a:srgbClr val="FFFFFF"/>
      </a:lt1>
      <a:dk2>
        <a:srgbClr val="574759"/>
      </a:dk2>
      <a:lt2>
        <a:srgbClr val="FFFFFF"/>
      </a:lt2>
      <a:accent1>
        <a:srgbClr val="574759"/>
      </a:accent1>
      <a:accent2>
        <a:srgbClr val="00A2A4"/>
      </a:accent2>
      <a:accent3>
        <a:srgbClr val="A3238E"/>
      </a:accent3>
      <a:accent4>
        <a:srgbClr val="007AC2"/>
      </a:accent4>
      <a:accent5>
        <a:srgbClr val="F26522"/>
      </a:accent5>
      <a:accent6>
        <a:srgbClr val="ED1651"/>
      </a:accent6>
      <a:hlink>
        <a:srgbClr val="0070C0"/>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676777-d4c6-493e-ad78-cb94e249733c" xsi:nil="true"/>
    <lcf76f155ced4ddcb4097134ff3c332f xmlns="6bc9c56c-b77d-47bd-84b1-30574bd730fc">
      <Terms xmlns="http://schemas.microsoft.com/office/infopath/2007/PartnerControls"/>
    </lcf76f155ced4ddcb4097134ff3c332f>
    <MediaLengthInSeconds xmlns="6bc9c56c-b77d-47bd-84b1-30574bd730fc" xsi:nil="true"/>
    <SharedWithUsers xmlns="89676777-d4c6-493e-ad78-cb94e249733c">
      <UserInfo>
        <DisplayName>Lauren Cooling</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2CE1AD1C94A4790468398CC2E982D" ma:contentTypeVersion="15" ma:contentTypeDescription="Create a new document." ma:contentTypeScope="" ma:versionID="f5dfeae21c9d31a53425cb4045460aac">
  <xsd:schema xmlns:xsd="http://www.w3.org/2001/XMLSchema" xmlns:xs="http://www.w3.org/2001/XMLSchema" xmlns:p="http://schemas.microsoft.com/office/2006/metadata/properties" xmlns:ns2="6bc9c56c-b77d-47bd-84b1-30574bd730fc" xmlns:ns3="89676777-d4c6-493e-ad78-cb94e249733c" targetNamespace="http://schemas.microsoft.com/office/2006/metadata/properties" ma:root="true" ma:fieldsID="9b75806f1ea2e2cf45e2ad98a42191d9" ns2:_="" ns3:_="">
    <xsd:import namespace="6bc9c56c-b77d-47bd-84b1-30574bd730fc"/>
    <xsd:import namespace="89676777-d4c6-493e-ad78-cb94e24973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9c56c-b77d-47bd-84b1-30574bd73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346063a-9eeb-4263-8ee3-d52b5395d06c"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76777-d4c6-493e-ad78-cb94e24973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dfe7c-3caa-46ec-909b-430f24f9276d}" ma:internalName="TaxCatchAll" ma:showField="CatchAllData" ma:web="89676777-d4c6-493e-ad78-cb94e24973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EC4AB-60FC-4FED-82EB-FF01320E5D89}">
  <ds:schemaRefs>
    <ds:schemaRef ds:uri="http://schemas.microsoft.com/office/2006/metadata/properties"/>
    <ds:schemaRef ds:uri="http://schemas.microsoft.com/office/infopath/2007/PartnerControls"/>
    <ds:schemaRef ds:uri="89676777-d4c6-493e-ad78-cb94e249733c"/>
    <ds:schemaRef ds:uri="6bc9c56c-b77d-47bd-84b1-30574bd730fc"/>
  </ds:schemaRefs>
</ds:datastoreItem>
</file>

<file path=customXml/itemProps2.xml><?xml version="1.0" encoding="utf-8"?>
<ds:datastoreItem xmlns:ds="http://schemas.openxmlformats.org/officeDocument/2006/customXml" ds:itemID="{FA2BF8B8-E470-44E4-9CA7-0F4617B3FAC2}">
  <ds:schemaRefs>
    <ds:schemaRef ds:uri="http://schemas.microsoft.com/sharepoint/v3/contenttype/forms"/>
  </ds:schemaRefs>
</ds:datastoreItem>
</file>

<file path=customXml/itemProps3.xml><?xml version="1.0" encoding="utf-8"?>
<ds:datastoreItem xmlns:ds="http://schemas.openxmlformats.org/officeDocument/2006/customXml" ds:itemID="{73062642-B3F8-48AA-BBE4-D4C02B869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9c56c-b77d-47bd-84b1-30574bd730fc"/>
    <ds:schemaRef ds:uri="89676777-d4c6-493e-ad78-cb94e2497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83B2B-50A1-4790-A7F1-E99DC19201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Group of Seven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Grant Addison</dc:creator>
  <keywords/>
  <dc:description>This template document sets out arrangements for producing initial service specifications for One Care Consortium services.</dc:description>
  <lastModifiedBy>Grace Hield</lastModifiedBy>
  <revision>14</revision>
  <lastPrinted>2023-12-20T12:11:00.0000000Z</lastPrinted>
  <dcterms:created xsi:type="dcterms:W3CDTF">2026-05-13T09:46:00.0000000Z</dcterms:created>
  <dcterms:modified xsi:type="dcterms:W3CDTF">2026-05-19T12:02:58.0091628Z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0x0101009E82CE1AD1C94A4790468398CC2E982D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